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76" w:rsidRDefault="00915E76" w:rsidP="00915E76">
      <w:pPr>
        <w:pStyle w:val="NoSpacing"/>
        <w:jc w:val="center"/>
        <w:rPr>
          <w:rFonts w:ascii="Cambria" w:hAnsi="Cambria"/>
          <w:color w:val="003366"/>
          <w:sz w:val="28"/>
          <w:szCs w:val="28"/>
        </w:rPr>
      </w:pPr>
    </w:p>
    <w:p w:rsidR="00915E76" w:rsidRPr="004A2111" w:rsidRDefault="00915E76" w:rsidP="00915E76">
      <w:pPr>
        <w:pStyle w:val="NoSpacing"/>
        <w:jc w:val="center"/>
        <w:rPr>
          <w:rStyle w:val="10"/>
          <w:color w:val="003366"/>
          <w:sz w:val="36"/>
          <w:szCs w:val="36"/>
        </w:rPr>
      </w:pPr>
      <w:r w:rsidRPr="004A2111">
        <w:rPr>
          <w:rStyle w:val="10"/>
          <w:color w:val="003366"/>
          <w:sz w:val="40"/>
          <w:szCs w:val="40"/>
        </w:rPr>
        <w:t xml:space="preserve">МОУ </w:t>
      </w:r>
      <w:r>
        <w:rPr>
          <w:rStyle w:val="10"/>
          <w:color w:val="003366"/>
          <w:sz w:val="40"/>
          <w:szCs w:val="40"/>
        </w:rPr>
        <w:t>Поселковая СОШ</w:t>
      </w:r>
    </w:p>
    <w:p w:rsidR="00915E76" w:rsidRDefault="00915E76" w:rsidP="00915E76">
      <w:pPr>
        <w:pStyle w:val="NoSpacing"/>
        <w:jc w:val="center"/>
        <w:rPr>
          <w:rStyle w:val="10"/>
          <w:sz w:val="36"/>
          <w:szCs w:val="36"/>
        </w:rPr>
      </w:pPr>
    </w:p>
    <w:p w:rsidR="00915E76" w:rsidRDefault="00915E76" w:rsidP="00915E76">
      <w:pPr>
        <w:pStyle w:val="NoSpacing"/>
        <w:jc w:val="center"/>
        <w:rPr>
          <w:rStyle w:val="10"/>
          <w:sz w:val="36"/>
          <w:szCs w:val="36"/>
        </w:rPr>
      </w:pPr>
    </w:p>
    <w:p w:rsidR="00915E76" w:rsidRDefault="00915E76" w:rsidP="00915E76">
      <w:pPr>
        <w:pStyle w:val="NoSpacing"/>
        <w:jc w:val="center"/>
        <w:rPr>
          <w:rStyle w:val="10"/>
          <w:sz w:val="36"/>
          <w:szCs w:val="36"/>
        </w:rPr>
      </w:pPr>
    </w:p>
    <w:p w:rsidR="00915E76" w:rsidRDefault="00915E76" w:rsidP="00915E76">
      <w:pPr>
        <w:pStyle w:val="NoSpacing"/>
        <w:jc w:val="center"/>
        <w:rPr>
          <w:rStyle w:val="10"/>
          <w:sz w:val="36"/>
          <w:szCs w:val="36"/>
        </w:rPr>
      </w:pPr>
    </w:p>
    <w:p w:rsidR="00915E76" w:rsidRDefault="00915E76" w:rsidP="00915E76">
      <w:pPr>
        <w:pStyle w:val="NoSpacing"/>
        <w:jc w:val="center"/>
        <w:rPr>
          <w:rStyle w:val="10"/>
          <w:sz w:val="36"/>
          <w:szCs w:val="36"/>
        </w:rPr>
      </w:pPr>
    </w:p>
    <w:p w:rsidR="00915E76" w:rsidRDefault="00915E76" w:rsidP="00915E76">
      <w:pPr>
        <w:pStyle w:val="NoSpacing"/>
        <w:jc w:val="center"/>
        <w:rPr>
          <w:rStyle w:val="10"/>
          <w:sz w:val="36"/>
          <w:szCs w:val="36"/>
        </w:rPr>
      </w:pPr>
    </w:p>
    <w:p w:rsidR="00915E76" w:rsidRPr="00891609" w:rsidRDefault="00915E76" w:rsidP="00915E76">
      <w:pPr>
        <w:pStyle w:val="NoSpacing"/>
        <w:jc w:val="center"/>
        <w:rPr>
          <w:rFonts w:ascii="Cambria" w:hAnsi="Cambria"/>
          <w:color w:val="003366"/>
          <w:sz w:val="36"/>
          <w:szCs w:val="36"/>
        </w:rPr>
      </w:pPr>
    </w:p>
    <w:p w:rsidR="00915E76" w:rsidRDefault="00915E76" w:rsidP="00915E76">
      <w:pPr>
        <w:pStyle w:val="1"/>
        <w:jc w:val="center"/>
        <w:rPr>
          <w:color w:val="003366"/>
          <w:sz w:val="56"/>
          <w:szCs w:val="56"/>
        </w:rPr>
      </w:pPr>
    </w:p>
    <w:p w:rsidR="00915E76" w:rsidRDefault="00915E76" w:rsidP="00915E76">
      <w:pPr>
        <w:pStyle w:val="1"/>
        <w:jc w:val="center"/>
        <w:rPr>
          <w:color w:val="003366"/>
          <w:sz w:val="56"/>
          <w:szCs w:val="56"/>
        </w:rPr>
      </w:pPr>
    </w:p>
    <w:p w:rsidR="00915E76" w:rsidRDefault="00915E76" w:rsidP="00915E76">
      <w:pPr>
        <w:pStyle w:val="1"/>
        <w:jc w:val="center"/>
        <w:rPr>
          <w:color w:val="003366"/>
          <w:sz w:val="56"/>
          <w:szCs w:val="56"/>
        </w:rPr>
      </w:pPr>
    </w:p>
    <w:p w:rsidR="00915E76" w:rsidRPr="004A2111" w:rsidRDefault="00915E76" w:rsidP="00915E76">
      <w:pPr>
        <w:pStyle w:val="1"/>
        <w:jc w:val="center"/>
        <w:rPr>
          <w:color w:val="003366"/>
        </w:rPr>
      </w:pPr>
      <w:r w:rsidRPr="004A2111">
        <w:rPr>
          <w:color w:val="003366"/>
          <w:sz w:val="56"/>
          <w:szCs w:val="56"/>
        </w:rPr>
        <w:t>Диагностические материалы</w:t>
      </w:r>
    </w:p>
    <w:p w:rsidR="00915E76" w:rsidRDefault="00915E76" w:rsidP="00915E76">
      <w:pPr>
        <w:jc w:val="center"/>
        <w:rPr>
          <w:rFonts w:ascii="Cambria" w:hAnsi="Cambria"/>
          <w:b/>
          <w:i/>
          <w:color w:val="000046"/>
          <w:sz w:val="28"/>
          <w:szCs w:val="28"/>
        </w:rPr>
      </w:pPr>
    </w:p>
    <w:p w:rsidR="00915E76" w:rsidRPr="004A2111" w:rsidRDefault="00915E76" w:rsidP="00915E76">
      <w:pPr>
        <w:jc w:val="center"/>
        <w:rPr>
          <w:rFonts w:ascii="Cambria" w:hAnsi="Cambria"/>
          <w:b/>
          <w:i/>
          <w:color w:val="000046"/>
          <w:sz w:val="28"/>
          <w:szCs w:val="28"/>
        </w:rPr>
      </w:pPr>
      <w:r w:rsidRPr="004A2111">
        <w:rPr>
          <w:rFonts w:ascii="Cambria" w:hAnsi="Cambria"/>
          <w:b/>
          <w:i/>
          <w:color w:val="000046"/>
          <w:sz w:val="28"/>
          <w:szCs w:val="28"/>
        </w:rPr>
        <w:t>по проведению стартовой диагностики в 1-х  классах в соответствии с федеральными государственными образовательными стандартами  начального общего образования</w:t>
      </w:r>
    </w:p>
    <w:p w:rsidR="00915E76" w:rsidRPr="004A2111" w:rsidRDefault="00915E76" w:rsidP="00915E76">
      <w:pPr>
        <w:pStyle w:val="NoSpacing"/>
        <w:rPr>
          <w:rFonts w:ascii="Cambria" w:hAnsi="Cambria"/>
          <w:b/>
          <w:i/>
          <w:color w:val="003366"/>
          <w:sz w:val="24"/>
          <w:szCs w:val="24"/>
        </w:rPr>
      </w:pPr>
    </w:p>
    <w:p w:rsidR="00915E76" w:rsidRPr="004A2111" w:rsidRDefault="00915E76" w:rsidP="00915E76">
      <w:pPr>
        <w:pStyle w:val="NoSpacing"/>
        <w:jc w:val="both"/>
        <w:rPr>
          <w:rStyle w:val="ad"/>
          <w:i/>
        </w:rPr>
      </w:pPr>
    </w:p>
    <w:p w:rsidR="00915E76" w:rsidRPr="004A2111" w:rsidRDefault="00915E76" w:rsidP="00915E76">
      <w:pPr>
        <w:pStyle w:val="NoSpacing"/>
        <w:rPr>
          <w:i/>
        </w:rPr>
      </w:pPr>
    </w:p>
    <w:p w:rsidR="00915E76" w:rsidRDefault="00915E76" w:rsidP="00915E76">
      <w:pPr>
        <w:pStyle w:val="NoSpacing"/>
        <w:jc w:val="center"/>
      </w:pPr>
    </w:p>
    <w:p w:rsidR="00915E76" w:rsidRDefault="00915E76" w:rsidP="00915E76">
      <w:pPr>
        <w:pStyle w:val="NoSpacing"/>
      </w:pPr>
    </w:p>
    <w:p w:rsidR="00915E76" w:rsidRDefault="00915E76" w:rsidP="00915E76"/>
    <w:p w:rsidR="00915E76" w:rsidRDefault="00915E76" w:rsidP="00915E76"/>
    <w:p w:rsidR="00915E76" w:rsidRDefault="00915E76" w:rsidP="00915E76"/>
    <w:p w:rsidR="00915E76" w:rsidRDefault="00915E76" w:rsidP="00915E76"/>
    <w:p w:rsidR="00915E76" w:rsidRDefault="00915E76" w:rsidP="00915E76">
      <w:pPr>
        <w:pStyle w:val="1"/>
        <w:spacing w:before="0"/>
        <w:jc w:val="center"/>
        <w:rPr>
          <w:color w:val="000046"/>
          <w:lang w:eastAsia="en-US"/>
        </w:rPr>
      </w:pPr>
    </w:p>
    <w:p w:rsidR="00915E76" w:rsidRDefault="00915E76" w:rsidP="00915E76">
      <w:pPr>
        <w:pStyle w:val="1"/>
        <w:spacing w:before="0"/>
        <w:jc w:val="center"/>
        <w:rPr>
          <w:color w:val="000046"/>
          <w:lang w:eastAsia="en-US"/>
        </w:rPr>
      </w:pPr>
    </w:p>
    <w:p w:rsidR="00915E76" w:rsidRPr="004A2111" w:rsidRDefault="00915E76" w:rsidP="00915E76">
      <w:pPr>
        <w:pStyle w:val="1"/>
        <w:spacing w:before="0"/>
        <w:jc w:val="center"/>
        <w:rPr>
          <w:color w:val="000046"/>
          <w:lang w:eastAsia="en-US"/>
        </w:rPr>
      </w:pPr>
      <w:r w:rsidRPr="004A2111">
        <w:rPr>
          <w:color w:val="000046"/>
          <w:lang w:eastAsia="en-US"/>
        </w:rPr>
        <w:t>201</w:t>
      </w:r>
      <w:r>
        <w:rPr>
          <w:color w:val="000046"/>
          <w:lang w:eastAsia="en-US"/>
        </w:rPr>
        <w:t>1</w:t>
      </w:r>
      <w:r w:rsidRPr="004A2111">
        <w:rPr>
          <w:color w:val="000046"/>
          <w:lang w:eastAsia="en-US"/>
        </w:rPr>
        <w:t xml:space="preserve"> год</w:t>
      </w:r>
    </w:p>
    <w:p w:rsidR="00915E76" w:rsidRDefault="00915E76" w:rsidP="00915E76">
      <w:pPr>
        <w:pStyle w:val="NoSpacing"/>
        <w:rPr>
          <w:b/>
          <w:bCs/>
        </w:rPr>
      </w:pPr>
    </w:p>
    <w:p w:rsidR="00A8497D" w:rsidRPr="0057151E" w:rsidRDefault="00915E76" w:rsidP="00915E76">
      <w:pPr>
        <w:jc w:val="center"/>
        <w:rPr>
          <w:rFonts w:ascii="Times New Roman" w:hAnsi="Times New Roman" w:cs="Times New Roman"/>
          <w:b/>
          <w:sz w:val="24"/>
          <w:szCs w:val="24"/>
        </w:rPr>
      </w:pPr>
      <w:r>
        <w:rPr>
          <w:sz w:val="28"/>
          <w:szCs w:val="28"/>
          <w:lang w:eastAsia="en-US"/>
        </w:rPr>
        <w:br w:type="page"/>
      </w:r>
      <w:r w:rsidR="00A8497D" w:rsidRPr="0057151E">
        <w:rPr>
          <w:rFonts w:ascii="Times New Roman" w:hAnsi="Times New Roman" w:cs="Times New Roman"/>
          <w:b/>
          <w:sz w:val="24"/>
          <w:szCs w:val="24"/>
        </w:rPr>
        <w:lastRenderedPageBreak/>
        <w:t>Диагностические материалы</w:t>
      </w:r>
    </w:p>
    <w:p w:rsidR="00A8497D" w:rsidRPr="00AA146B" w:rsidRDefault="00A8497D" w:rsidP="00A8497D">
      <w:pPr>
        <w:spacing w:line="80" w:lineRule="atLeast"/>
        <w:jc w:val="center"/>
        <w:rPr>
          <w:rFonts w:ascii="Times New Roman" w:hAnsi="Times New Roman" w:cs="Times New Roman"/>
          <w:i/>
          <w:sz w:val="24"/>
          <w:szCs w:val="24"/>
        </w:rPr>
      </w:pPr>
      <w:r w:rsidRPr="0057151E">
        <w:rPr>
          <w:rFonts w:ascii="Times New Roman" w:hAnsi="Times New Roman" w:cs="Times New Roman"/>
          <w:b/>
          <w:sz w:val="24"/>
          <w:szCs w:val="24"/>
        </w:rPr>
        <w:t xml:space="preserve">Стартовая </w:t>
      </w:r>
      <w:proofErr w:type="spellStart"/>
      <w:r w:rsidRPr="0057151E">
        <w:rPr>
          <w:rFonts w:ascii="Times New Roman" w:hAnsi="Times New Roman" w:cs="Times New Roman"/>
          <w:b/>
          <w:sz w:val="24"/>
          <w:szCs w:val="24"/>
        </w:rPr>
        <w:t>психолого</w:t>
      </w:r>
      <w:proofErr w:type="spellEnd"/>
      <w:r w:rsidRPr="0057151E">
        <w:rPr>
          <w:rFonts w:ascii="Times New Roman" w:hAnsi="Times New Roman" w:cs="Times New Roman"/>
          <w:b/>
          <w:sz w:val="24"/>
          <w:szCs w:val="24"/>
        </w:rPr>
        <w:t xml:space="preserve"> – педагогическая диагностика первоклассников</w:t>
      </w:r>
      <w:proofErr w:type="gramStart"/>
      <w:r w:rsidRPr="0057151E">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AA146B">
        <w:rPr>
          <w:rFonts w:ascii="Times New Roman" w:hAnsi="Times New Roman" w:cs="Times New Roman"/>
          <w:i/>
          <w:sz w:val="24"/>
          <w:szCs w:val="24"/>
        </w:rPr>
        <w:t>(</w:t>
      </w:r>
      <w:proofErr w:type="gramStart"/>
      <w:r w:rsidRPr="00AA146B">
        <w:rPr>
          <w:rFonts w:ascii="Times New Roman" w:hAnsi="Times New Roman" w:cs="Times New Roman"/>
          <w:i/>
          <w:sz w:val="24"/>
          <w:szCs w:val="24"/>
        </w:rPr>
        <w:t>с</w:t>
      </w:r>
      <w:proofErr w:type="gramEnd"/>
      <w:r w:rsidRPr="00AA146B">
        <w:rPr>
          <w:rFonts w:ascii="Times New Roman" w:hAnsi="Times New Roman" w:cs="Times New Roman"/>
          <w:i/>
          <w:sz w:val="24"/>
          <w:szCs w:val="24"/>
        </w:rPr>
        <w:t>ентябрь)</w:t>
      </w:r>
    </w:p>
    <w:p w:rsidR="00A8497D" w:rsidRPr="00E36141" w:rsidRDefault="00A8497D" w:rsidP="00A8497D">
      <w:pPr>
        <w:spacing w:after="0" w:line="240" w:lineRule="auto"/>
        <w:jc w:val="center"/>
        <w:rPr>
          <w:rFonts w:ascii="Times New Roman" w:hAnsi="Times New Roman"/>
          <w:b/>
          <w:sz w:val="24"/>
          <w:szCs w:val="24"/>
        </w:rPr>
      </w:pPr>
      <w:r w:rsidRPr="00E36141">
        <w:rPr>
          <w:rFonts w:ascii="Times New Roman" w:hAnsi="Times New Roman"/>
          <w:b/>
          <w:sz w:val="24"/>
          <w:szCs w:val="24"/>
        </w:rPr>
        <w:t xml:space="preserve">Оценка </w:t>
      </w:r>
      <w:proofErr w:type="spellStart"/>
      <w:r w:rsidRPr="00E36141">
        <w:rPr>
          <w:rFonts w:ascii="Times New Roman" w:hAnsi="Times New Roman"/>
          <w:b/>
          <w:sz w:val="24"/>
          <w:szCs w:val="24"/>
        </w:rPr>
        <w:t>сформированности</w:t>
      </w:r>
      <w:proofErr w:type="spellEnd"/>
      <w:r w:rsidRPr="00E36141">
        <w:rPr>
          <w:rFonts w:ascii="Times New Roman" w:hAnsi="Times New Roman"/>
          <w:b/>
          <w:sz w:val="24"/>
          <w:szCs w:val="24"/>
        </w:rPr>
        <w:t xml:space="preserve">  предмет</w:t>
      </w:r>
      <w:r>
        <w:rPr>
          <w:rFonts w:ascii="Times New Roman" w:hAnsi="Times New Roman"/>
          <w:b/>
          <w:sz w:val="24"/>
          <w:szCs w:val="24"/>
        </w:rPr>
        <w:t>ны</w:t>
      </w:r>
      <w:r w:rsidRPr="00E36141">
        <w:rPr>
          <w:rFonts w:ascii="Times New Roman" w:hAnsi="Times New Roman"/>
          <w:b/>
          <w:sz w:val="24"/>
          <w:szCs w:val="24"/>
        </w:rPr>
        <w:t>х</w:t>
      </w:r>
      <w:proofErr w:type="gramStart"/>
      <w:r w:rsidRPr="00E36141">
        <w:rPr>
          <w:rFonts w:ascii="Times New Roman" w:hAnsi="Times New Roman"/>
          <w:b/>
          <w:sz w:val="24"/>
          <w:szCs w:val="24"/>
        </w:rPr>
        <w:t xml:space="preserve"> </w:t>
      </w:r>
      <w:r>
        <w:rPr>
          <w:rFonts w:ascii="Times New Roman" w:hAnsi="Times New Roman"/>
          <w:b/>
          <w:sz w:val="24"/>
          <w:szCs w:val="24"/>
        </w:rPr>
        <w:t>,</w:t>
      </w:r>
      <w:proofErr w:type="gramEnd"/>
      <w:r w:rsidRPr="00E36141">
        <w:rPr>
          <w:rFonts w:ascii="Times New Roman" w:hAnsi="Times New Roman"/>
          <w:b/>
          <w:sz w:val="24"/>
          <w:szCs w:val="24"/>
        </w:rPr>
        <w:t xml:space="preserve"> п</w:t>
      </w:r>
      <w:r>
        <w:rPr>
          <w:rFonts w:ascii="Times New Roman" w:hAnsi="Times New Roman"/>
          <w:b/>
          <w:sz w:val="24"/>
          <w:szCs w:val="24"/>
        </w:rPr>
        <w:t>о</w:t>
      </w:r>
      <w:r w:rsidRPr="00E36141">
        <w:rPr>
          <w:rFonts w:ascii="Times New Roman" w:hAnsi="Times New Roman"/>
          <w:b/>
          <w:sz w:val="24"/>
          <w:szCs w:val="24"/>
        </w:rPr>
        <w:t xml:space="preserve">знавательных </w:t>
      </w:r>
      <w:r>
        <w:rPr>
          <w:rFonts w:ascii="Times New Roman" w:hAnsi="Times New Roman"/>
          <w:b/>
          <w:sz w:val="24"/>
          <w:szCs w:val="24"/>
        </w:rPr>
        <w:t xml:space="preserve">и регулятивных </w:t>
      </w:r>
      <w:r w:rsidRPr="00E36141">
        <w:rPr>
          <w:rFonts w:ascii="Times New Roman" w:hAnsi="Times New Roman"/>
          <w:b/>
          <w:sz w:val="24"/>
          <w:szCs w:val="24"/>
        </w:rPr>
        <w:t>универсальных учебных действий.</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 xml:space="preserve">Организация </w:t>
      </w:r>
      <w:r>
        <w:rPr>
          <w:rFonts w:ascii="Times New Roman" w:hAnsi="Times New Roman"/>
          <w:b/>
          <w:sz w:val="24"/>
          <w:szCs w:val="24"/>
        </w:rPr>
        <w:t>психолого-</w:t>
      </w:r>
      <w:r w:rsidRPr="0057151E">
        <w:rPr>
          <w:rFonts w:ascii="Times New Roman" w:hAnsi="Times New Roman"/>
          <w:b/>
          <w:sz w:val="24"/>
          <w:szCs w:val="24"/>
        </w:rPr>
        <w:t>педагогической диагностики</w:t>
      </w:r>
    </w:p>
    <w:p w:rsidR="00A8497D" w:rsidRDefault="00A8497D" w:rsidP="00A8497D">
      <w:pPr>
        <w:spacing w:after="0" w:line="240" w:lineRule="auto"/>
        <w:jc w:val="both"/>
        <w:rPr>
          <w:rFonts w:ascii="Times New Roman" w:hAnsi="Times New Roman"/>
          <w:sz w:val="24"/>
          <w:szCs w:val="24"/>
        </w:rPr>
      </w:pPr>
      <w:r>
        <w:rPr>
          <w:rFonts w:ascii="Times New Roman" w:hAnsi="Times New Roman"/>
          <w:sz w:val="24"/>
          <w:szCs w:val="24"/>
        </w:rPr>
        <w:t xml:space="preserve">Следует учитывать, что проведение любого обследования ребенка (психолого-педагогического в частности) возможно только при условии согласия его родителей (через заключение общественного договора между родителем, школой и учредителем). </w:t>
      </w:r>
    </w:p>
    <w:p w:rsidR="00A8497D"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Предлагаемые практические рекомендации для выяснения учителем готовности детей к школе предполагают два взаимосвязанных этапа. Первый этап – групповое обследование, в ходе которого дети работают на предложенных им диагностических бланках. Второй этап – индивидуальное обследование, когда учитель непосредственно наблюдает за деятельностью одного ребенка и сам записывает его устные ответы. Преимущество группового (фронтального) обследования состоит не только в значительной экономии времени, но и в том, что вы имеете возможность понаблюдать за детьми, оказавшимися в непривычной для них обстановке – в новом детском коллективе в отсутствие родителей. </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Обязательным и очень сложным для учителя условием проведения педагогической диагностики является отказ учителя в это время от позиции обучающего и временный переход на позицию человека, наблюдающего за работой детей. Ведь  задача учителя в момент проведения групповой диагностики – получить достоверные данные о том, что и как ребенок может сделать </w:t>
      </w:r>
      <w:r w:rsidRPr="0057151E">
        <w:rPr>
          <w:rFonts w:ascii="Times New Roman" w:hAnsi="Times New Roman"/>
          <w:b/>
          <w:sz w:val="24"/>
          <w:szCs w:val="24"/>
        </w:rPr>
        <w:t>сам</w:t>
      </w:r>
      <w:r w:rsidRPr="0057151E">
        <w:rPr>
          <w:rFonts w:ascii="Times New Roman" w:hAnsi="Times New Roman"/>
          <w:sz w:val="24"/>
          <w:szCs w:val="24"/>
        </w:rPr>
        <w:t>.</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В то же время нельзя ограничиться только групповой работой, так как некоторые параметры готовности к обучению выясняются лишь в личной беседе с ребенком</w:t>
      </w:r>
      <w:r>
        <w:rPr>
          <w:rFonts w:ascii="Times New Roman" w:hAnsi="Times New Roman"/>
          <w:sz w:val="24"/>
          <w:szCs w:val="24"/>
        </w:rPr>
        <w:t xml:space="preserve"> и его родителем, а так же в наблюдении за ним.</w:t>
      </w:r>
      <w:r w:rsidRPr="0057151E">
        <w:rPr>
          <w:rFonts w:ascii="Times New Roman" w:hAnsi="Times New Roman"/>
          <w:sz w:val="24"/>
          <w:szCs w:val="24"/>
        </w:rPr>
        <w:t xml:space="preserve"> </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Если учитель работает без ассистента, число детей в группе не должно превышать 10–12 человек. </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Заранее нужно разложить на партах для каждого ребёнка необходимые для обследования листы с заданиями и по набору карандашей: красный, синий, зеленый, желтый и простой. Предложить детям сесть за парты по одному.</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Перед каждым заданием необходимо дать объяснения в точном соответствии с инструкцией. Никаких слов «от себя», кроме текста задания, изложенного в инструкции, добавлять не нужно, так как это может нарушить равенство условий, возможность сопоставления результатов проводимых обследований. Задание читается громко, в ровном и спокойном темпе. Можно повторять текст задания, если в этом возникает необходимость, но не отклоняться от текста.</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Работа начинается кратким объяснением: «Дети, приготовьте листы, карандаши. Я буду вам читать задания по порядку. Если кто-нибудь не успел выполнить задание, а я приступила к чтению другого, не расстраивайтесь, отложите его и спокойно приступайте к работе над новым заданием. Будьте внимательны. Слушайте первое задание».</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К чтению следующего задания следует переходить только тогда, когда большинство детей (более 75%) закончат выполнение предыдущего. На выполнение каждого задания отводится в среднем не более 3 минут. При переходе к чтению следующего задания дети предупреждаются об этом словами: «Слушайте следующее задание». Общая продолжительность группового обследования не должна превышать 15–20 минут. Во время работы нужно поддерживать доверительную, доброжелательную атмосферу, нельзя высказывать своё недовольство неправильными действиями детей, указывать на ошибки, выносить оценочные суждения, а нужно </w:t>
      </w:r>
      <w:proofErr w:type="gramStart"/>
      <w:r w:rsidRPr="0057151E">
        <w:rPr>
          <w:rFonts w:ascii="Times New Roman" w:hAnsi="Times New Roman"/>
          <w:sz w:val="24"/>
          <w:szCs w:val="24"/>
        </w:rPr>
        <w:t>почаще</w:t>
      </w:r>
      <w:proofErr w:type="gramEnd"/>
      <w:r w:rsidRPr="0057151E">
        <w:rPr>
          <w:rFonts w:ascii="Times New Roman" w:hAnsi="Times New Roman"/>
          <w:sz w:val="24"/>
          <w:szCs w:val="24"/>
        </w:rPr>
        <w:t xml:space="preserve"> говорить слова: «Очень хорошо»; «Вы молодцы»; «Я вижу, у вас все замечательно получается».</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lastRenderedPageBreak/>
        <w:t>Данные наблюдений и результаты выполнения ребенком заданий необходимо сразу же фиксировать на листе с заданиями и в бланке обследования.</w:t>
      </w:r>
    </w:p>
    <w:p w:rsidR="00A8497D"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При наличии у ребенка ошибок в выполнении заданий группового обследования следует обратиться к этим заданиям еще раз, чтобы выяснить причины происхождения ошибок.</w:t>
      </w:r>
      <w:r>
        <w:rPr>
          <w:rFonts w:ascii="Times New Roman" w:hAnsi="Times New Roman"/>
          <w:sz w:val="24"/>
          <w:szCs w:val="24"/>
        </w:rPr>
        <w:t xml:space="preserve"> </w:t>
      </w:r>
      <w:r w:rsidRPr="0057151E">
        <w:rPr>
          <w:rFonts w:ascii="Times New Roman" w:hAnsi="Times New Roman"/>
          <w:sz w:val="24"/>
          <w:szCs w:val="24"/>
        </w:rPr>
        <w:t>Заранее необходимо предупредить родителей о предстоящем индивидуальном собеседовании, чтобы они не связывали неудач</w:t>
      </w:r>
      <w:r>
        <w:rPr>
          <w:rFonts w:ascii="Times New Roman" w:hAnsi="Times New Roman"/>
          <w:sz w:val="24"/>
          <w:szCs w:val="24"/>
        </w:rPr>
        <w:t>и</w:t>
      </w:r>
      <w:r w:rsidRPr="0057151E">
        <w:rPr>
          <w:rFonts w:ascii="Times New Roman" w:hAnsi="Times New Roman"/>
          <w:sz w:val="24"/>
          <w:szCs w:val="24"/>
        </w:rPr>
        <w:t xml:space="preserve"> ребенка </w:t>
      </w:r>
      <w:r>
        <w:rPr>
          <w:rFonts w:ascii="Times New Roman" w:hAnsi="Times New Roman"/>
          <w:sz w:val="24"/>
          <w:szCs w:val="24"/>
        </w:rPr>
        <w:t>с</w:t>
      </w:r>
      <w:r w:rsidRPr="0057151E">
        <w:rPr>
          <w:rFonts w:ascii="Times New Roman" w:hAnsi="Times New Roman"/>
          <w:sz w:val="24"/>
          <w:szCs w:val="24"/>
        </w:rPr>
        <w:t xml:space="preserve"> </w:t>
      </w:r>
      <w:r>
        <w:rPr>
          <w:rFonts w:ascii="Times New Roman" w:hAnsi="Times New Roman"/>
          <w:sz w:val="24"/>
          <w:szCs w:val="24"/>
        </w:rPr>
        <w:t>особенностями</w:t>
      </w:r>
      <w:r w:rsidRPr="0057151E">
        <w:rPr>
          <w:rFonts w:ascii="Times New Roman" w:hAnsi="Times New Roman"/>
          <w:sz w:val="24"/>
          <w:szCs w:val="24"/>
        </w:rPr>
        <w:t xml:space="preserve"> групповой работы. Ни в коем случае нельзя говорить  детям о сделанных в работе ошибках, чтобы не испугать их. Наоборот, нужно успокоить ребят, сказав, что они хорошо справились с работой. До проведения индивидуального </w:t>
      </w:r>
      <w:r>
        <w:rPr>
          <w:rFonts w:ascii="Times New Roman" w:hAnsi="Times New Roman"/>
          <w:sz w:val="24"/>
          <w:szCs w:val="24"/>
        </w:rPr>
        <w:t>собеседования</w:t>
      </w:r>
      <w:r w:rsidRPr="0057151E">
        <w:rPr>
          <w:rFonts w:ascii="Times New Roman" w:hAnsi="Times New Roman"/>
          <w:sz w:val="24"/>
          <w:szCs w:val="24"/>
        </w:rPr>
        <w:t xml:space="preserve"> необходимо проанализировать результаты группового обследования ребенка, ознакомиться с его медицинской картой.</w:t>
      </w:r>
    </w:p>
    <w:p w:rsidR="00A8497D"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Общая продолжительность индивидуального обследования не должна превышать 10–15 минут.</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Предлагаемое обследование включает следующие разделы:</w:t>
      </w:r>
    </w:p>
    <w:p w:rsidR="00A8497D"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 обследование состоян</w:t>
      </w:r>
      <w:r>
        <w:rPr>
          <w:rFonts w:ascii="Times New Roman" w:hAnsi="Times New Roman"/>
          <w:sz w:val="24"/>
          <w:szCs w:val="24"/>
        </w:rPr>
        <w:t xml:space="preserve">ия пространственного восприятия, </w:t>
      </w:r>
    </w:p>
    <w:p w:rsidR="00A8497D"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 выявление уровня зрительного восприятия (умения передавать форму предмета);</w:t>
      </w:r>
    </w:p>
    <w:p w:rsidR="00A8497D" w:rsidRPr="0057151E"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 xml:space="preserve">– </w:t>
      </w:r>
      <w:r>
        <w:rPr>
          <w:rFonts w:ascii="Times New Roman" w:hAnsi="Times New Roman"/>
          <w:sz w:val="24"/>
          <w:szCs w:val="24"/>
        </w:rPr>
        <w:t>умение ориентироваться на плоскости листа,</w:t>
      </w:r>
    </w:p>
    <w:p w:rsidR="00A8497D" w:rsidRPr="0057151E"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 проверка уровня овладения представлениями, лежащими в основе счета, самим счетом (в пределах 6), представлениями об операциях сложения и вычитания;</w:t>
      </w:r>
    </w:p>
    <w:p w:rsidR="00A8497D" w:rsidRPr="0057151E"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 xml:space="preserve">– выявление </w:t>
      </w:r>
      <w:r>
        <w:rPr>
          <w:rFonts w:ascii="Times New Roman" w:hAnsi="Times New Roman"/>
          <w:sz w:val="24"/>
          <w:szCs w:val="24"/>
        </w:rPr>
        <w:t>умения сравнивать множества по числу элементов</w:t>
      </w:r>
      <w:r w:rsidRPr="0057151E">
        <w:rPr>
          <w:rFonts w:ascii="Times New Roman" w:hAnsi="Times New Roman"/>
          <w:sz w:val="24"/>
          <w:szCs w:val="24"/>
        </w:rPr>
        <w:t>;</w:t>
      </w:r>
    </w:p>
    <w:p w:rsidR="00A8497D" w:rsidRPr="0057151E" w:rsidRDefault="00A8497D" w:rsidP="00A8497D">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57151E">
        <w:rPr>
          <w:rFonts w:ascii="Times New Roman" w:hAnsi="Times New Roman"/>
          <w:sz w:val="24"/>
          <w:szCs w:val="24"/>
        </w:rPr>
        <w:t>выявление умения классифицировать и выделять признаки, по которым произведена классификация;</w:t>
      </w:r>
    </w:p>
    <w:p w:rsidR="00A8497D" w:rsidRPr="0057151E"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 обследование фонематического слуха и восприятия;</w:t>
      </w:r>
    </w:p>
    <w:p w:rsidR="00A8497D" w:rsidRPr="0057151E"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 xml:space="preserve">– обследование </w:t>
      </w:r>
      <w:proofErr w:type="spellStart"/>
      <w:r w:rsidRPr="0057151E">
        <w:rPr>
          <w:rFonts w:ascii="Times New Roman" w:hAnsi="Times New Roman"/>
          <w:sz w:val="24"/>
          <w:szCs w:val="24"/>
        </w:rPr>
        <w:t>сформированности</w:t>
      </w:r>
      <w:proofErr w:type="spellEnd"/>
      <w:r w:rsidRPr="0057151E">
        <w:rPr>
          <w:rFonts w:ascii="Times New Roman" w:hAnsi="Times New Roman"/>
          <w:sz w:val="24"/>
          <w:szCs w:val="24"/>
        </w:rPr>
        <w:t xml:space="preserve"> предпосылок к успешному овладению звуковым анализом и синтезом;</w:t>
      </w:r>
    </w:p>
    <w:p w:rsidR="00A8497D"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 xml:space="preserve">– </w:t>
      </w:r>
      <w:r>
        <w:rPr>
          <w:rFonts w:ascii="Times New Roman" w:hAnsi="Times New Roman"/>
          <w:sz w:val="24"/>
          <w:szCs w:val="24"/>
        </w:rPr>
        <w:t xml:space="preserve"> умение концентрировать и удерживать внимание</w:t>
      </w:r>
    </w:p>
    <w:p w:rsidR="00A8497D"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 xml:space="preserve">– </w:t>
      </w:r>
      <w:r>
        <w:rPr>
          <w:rFonts w:ascii="Times New Roman" w:hAnsi="Times New Roman"/>
          <w:sz w:val="24"/>
          <w:szCs w:val="24"/>
        </w:rPr>
        <w:t>умение слышать и выполнять словесную инструкцию</w:t>
      </w:r>
    </w:p>
    <w:p w:rsidR="00A8497D" w:rsidRPr="0057151E" w:rsidRDefault="00A8497D" w:rsidP="00A8497D">
      <w:pPr>
        <w:spacing w:after="0" w:line="240" w:lineRule="auto"/>
        <w:ind w:firstLine="426"/>
        <w:jc w:val="both"/>
        <w:rPr>
          <w:rFonts w:ascii="Times New Roman" w:hAnsi="Times New Roman"/>
          <w:sz w:val="24"/>
          <w:szCs w:val="24"/>
        </w:rPr>
      </w:pPr>
      <w:r w:rsidRPr="0057151E">
        <w:rPr>
          <w:rFonts w:ascii="Times New Roman" w:hAnsi="Times New Roman"/>
          <w:sz w:val="24"/>
          <w:szCs w:val="24"/>
        </w:rPr>
        <w:t>–</w:t>
      </w:r>
      <w:r>
        <w:rPr>
          <w:rFonts w:ascii="Times New Roman" w:hAnsi="Times New Roman"/>
          <w:sz w:val="24"/>
          <w:szCs w:val="24"/>
        </w:rPr>
        <w:t xml:space="preserve"> </w:t>
      </w:r>
      <w:r w:rsidRPr="0057151E">
        <w:rPr>
          <w:rFonts w:ascii="Times New Roman" w:hAnsi="Times New Roman"/>
          <w:sz w:val="24"/>
          <w:szCs w:val="24"/>
        </w:rPr>
        <w:t>обследование состояния моторики и зрительно-моторных координаций.</w:t>
      </w:r>
    </w:p>
    <w:p w:rsidR="00A8497D" w:rsidRPr="0057151E" w:rsidRDefault="00A8497D" w:rsidP="00A8497D">
      <w:pPr>
        <w:spacing w:after="0" w:line="240" w:lineRule="auto"/>
        <w:ind w:firstLine="426"/>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Педагогическая диагностика проводится не только для того, чтобы выявить уровень развития у будущих учеников вышеперечисленных умений, но и для того, чтобы наметить предварительный план преодоления каждого обнаруженного в ходе обследования нарушения. В отличие от групповой диагностики задания для индивидуальной диагностики включают в себя специальные виды помощи ребенку и некоторые приемы обучения. Это дает возможность увидеть не только уровень, на котором находится ребенок в настоящий момент, но, и это главное, «зону его ближайшего развития», то есть то, что ребенок может сделать с помощью взрослого. </w:t>
      </w:r>
    </w:p>
    <w:p w:rsidR="00A8497D" w:rsidRPr="0057151E" w:rsidRDefault="00A8497D" w:rsidP="00A8497D">
      <w:pPr>
        <w:spacing w:after="0" w:line="240" w:lineRule="auto"/>
        <w:jc w:val="both"/>
        <w:rPr>
          <w:rFonts w:ascii="Times New Roman" w:hAnsi="Times New Roman"/>
          <w:b/>
          <w:i/>
          <w:sz w:val="24"/>
          <w:szCs w:val="24"/>
        </w:rPr>
      </w:pPr>
      <w:r>
        <w:rPr>
          <w:rFonts w:ascii="Times New Roman" w:hAnsi="Times New Roman"/>
          <w:sz w:val="24"/>
          <w:szCs w:val="24"/>
        </w:rPr>
        <w:br w:type="page"/>
      </w:r>
      <w:r w:rsidRPr="0057151E">
        <w:rPr>
          <w:rFonts w:ascii="Times New Roman" w:hAnsi="Times New Roman"/>
          <w:b/>
          <w:i/>
          <w:sz w:val="24"/>
          <w:szCs w:val="24"/>
        </w:rPr>
        <w:lastRenderedPageBreak/>
        <w:t>Содержание инструкций и заданий, предлагаемых для групповой работы и критерии оценки выполнения заданий.</w:t>
      </w:r>
    </w:p>
    <w:p w:rsidR="00A8497D" w:rsidRPr="0057151E" w:rsidRDefault="00A8497D" w:rsidP="00A8497D">
      <w:pPr>
        <w:spacing w:after="0" w:line="240" w:lineRule="auto"/>
        <w:jc w:val="both"/>
        <w:rPr>
          <w:rFonts w:ascii="Times New Roman" w:hAnsi="Times New Roman"/>
          <w:b/>
          <w:sz w:val="24"/>
          <w:szCs w:val="24"/>
        </w:rPr>
      </w:pPr>
    </w:p>
    <w:p w:rsidR="00A8497D" w:rsidRPr="0057151E"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Задание 1</w:t>
      </w:r>
    </w:p>
    <w:p w:rsidR="00A8497D" w:rsidRPr="0057151E" w:rsidRDefault="00A8497D" w:rsidP="00A8497D">
      <w:pPr>
        <w:spacing w:after="0" w:line="240" w:lineRule="auto"/>
        <w:jc w:val="both"/>
        <w:rPr>
          <w:rFonts w:ascii="Times New Roman" w:hAnsi="Times New Roman"/>
          <w:b/>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Цель. Выявить умение передавать форму фигуры (нарисовать равную или подобную фигуру, соблюдая пропорции между элементами фигуры). Кроме того, задание позволяет судить о твердости руки ребенка, умении рисовать углы, не округляя их, и прямолинейные отрезки.</w:t>
      </w:r>
    </w:p>
    <w:p w:rsidR="00A8497D" w:rsidRPr="0057151E" w:rsidRDefault="00A8497D" w:rsidP="00A8497D">
      <w:pPr>
        <w:spacing w:after="0" w:line="240" w:lineRule="auto"/>
        <w:jc w:val="both"/>
        <w:rPr>
          <w:rFonts w:ascii="Times New Roman" w:hAnsi="Times New Roman"/>
          <w:sz w:val="24"/>
          <w:szCs w:val="24"/>
        </w:rPr>
      </w:pPr>
    </w:p>
    <w:p w:rsidR="00A8497D"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Текст задания. </w:t>
      </w:r>
      <w:r w:rsidRPr="0057151E">
        <w:rPr>
          <w:rFonts w:ascii="Times New Roman" w:hAnsi="Times New Roman"/>
          <w:i/>
          <w:sz w:val="24"/>
          <w:szCs w:val="24"/>
        </w:rPr>
        <w:t>«Посмотрите сюда (указывается рисунок к заданию). Здесь вы будете выполнять задание. Внутри маленькой рамочки вы видите фигуру. Рассмотрите ее на своих листах. Возьмите карандаш. Нарисуйте похожую фигуру в большой рамочке»</w:t>
      </w:r>
      <w:r w:rsidRPr="0057151E">
        <w:rPr>
          <w:rFonts w:ascii="Times New Roman" w:hAnsi="Times New Roman"/>
          <w:sz w:val="24"/>
          <w:szCs w:val="24"/>
        </w:rPr>
        <w:t xml:space="preserve"> (учитель обводит указкой большую рамочку).</w:t>
      </w:r>
    </w:p>
    <w:p w:rsidR="00A8497D" w:rsidRPr="0057151E" w:rsidRDefault="00A8497D" w:rsidP="00A8497D">
      <w:pPr>
        <w:spacing w:after="0" w:line="240" w:lineRule="auto"/>
        <w:jc w:val="both"/>
        <w:rPr>
          <w:rFonts w:ascii="Times New Roman" w:hAnsi="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0"/>
        <w:gridCol w:w="5210"/>
      </w:tblGrid>
      <w:tr w:rsidR="00A8497D" w:rsidTr="00B652B2">
        <w:tc>
          <w:tcPr>
            <w:tcW w:w="5210" w:type="dxa"/>
          </w:tcPr>
          <w:p w:rsidR="00A8497D" w:rsidRDefault="00A8497D" w:rsidP="00B652B2">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2849880" cy="2103120"/>
                  <wp:effectExtent l="1905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2849880" cy="2103120"/>
                          </a:xfrm>
                          <a:prstGeom prst="rect">
                            <a:avLst/>
                          </a:prstGeom>
                          <a:noFill/>
                          <a:ln w="9525">
                            <a:noFill/>
                            <a:miter lim="800000"/>
                            <a:headEnd/>
                            <a:tailEnd/>
                          </a:ln>
                        </pic:spPr>
                      </pic:pic>
                    </a:graphicData>
                  </a:graphic>
                </wp:inline>
              </w:drawing>
            </w:r>
          </w:p>
        </w:tc>
        <w:tc>
          <w:tcPr>
            <w:tcW w:w="5210" w:type="dxa"/>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Оценка выполнения задания:</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 xml:space="preserve">0 баллов – не схвачена общая форма фигуры, но изображена какая-либо замкнутая линия; </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1 балл – существенно изменены пропорции между элементами фигуры; общая форма фигуры схвачена плохо;</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2 балла – изображена подобная или равная фигура, пропорции слегка изменены, но не все углы прямые, не везде соблюдается параллельность линий. Этот же балл ставится, если общая форма фигуры схвачена хорошо, но пропорции между элементами фигуры существенно изменены, однако все углы прямые и параллельность соблюдена;</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3 балла – изображена подобная или равная фигура, пропорции между элементами фигуры в основном сохранены.</w:t>
            </w:r>
          </w:p>
          <w:p w:rsidR="00A8497D" w:rsidRPr="0057151E" w:rsidRDefault="00A8497D" w:rsidP="00B652B2">
            <w:pPr>
              <w:spacing w:after="0" w:line="240" w:lineRule="auto"/>
              <w:jc w:val="both"/>
              <w:rPr>
                <w:rFonts w:ascii="Times New Roman" w:hAnsi="Times New Roman"/>
                <w:sz w:val="24"/>
                <w:szCs w:val="24"/>
              </w:rPr>
            </w:pPr>
          </w:p>
          <w:p w:rsidR="00A8497D"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Если фигура изображена нетвердой рукой, в дополнение</w:t>
            </w:r>
            <w:r>
              <w:rPr>
                <w:rFonts w:ascii="Times New Roman" w:hAnsi="Times New Roman"/>
                <w:sz w:val="24"/>
                <w:szCs w:val="24"/>
              </w:rPr>
              <w:t xml:space="preserve"> к баллу ставится знак «минус».</w:t>
            </w:r>
          </w:p>
        </w:tc>
      </w:tr>
    </w:tbl>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Задание 2</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Цель. Выявить умение ориентироваться на плоскости (влево, вправо, вверх, вниз). Проверяется также умение пересчитывать клеточки.</w:t>
      </w:r>
    </w:p>
    <w:p w:rsidR="00A8497D" w:rsidRPr="0057151E" w:rsidRDefault="00A8497D" w:rsidP="00A8497D">
      <w:pPr>
        <w:spacing w:after="0" w:line="240" w:lineRule="auto"/>
        <w:jc w:val="both"/>
        <w:rPr>
          <w:rFonts w:ascii="Times New Roman" w:hAnsi="Times New Roman"/>
          <w:sz w:val="24"/>
          <w:szCs w:val="24"/>
        </w:rPr>
      </w:pPr>
    </w:p>
    <w:p w:rsidR="00A8497D"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Текст задания. </w:t>
      </w:r>
      <w:r w:rsidRPr="0057151E">
        <w:rPr>
          <w:rFonts w:ascii="Times New Roman" w:hAnsi="Times New Roman"/>
          <w:i/>
          <w:sz w:val="24"/>
          <w:szCs w:val="24"/>
        </w:rPr>
        <w:t>«Задание вы будете выполнять на клетчатой части своего листа (</w:t>
      </w:r>
      <w:r w:rsidRPr="0057151E">
        <w:rPr>
          <w:rFonts w:ascii="Times New Roman" w:hAnsi="Times New Roman"/>
          <w:sz w:val="24"/>
          <w:szCs w:val="24"/>
        </w:rPr>
        <w:t>указывается место для выполнения задания</w:t>
      </w:r>
      <w:r w:rsidRPr="0057151E">
        <w:rPr>
          <w:rFonts w:ascii="Times New Roman" w:hAnsi="Times New Roman"/>
          <w:i/>
          <w:sz w:val="24"/>
          <w:szCs w:val="24"/>
        </w:rPr>
        <w:t>). Найдите на клетчатом поле черную клеточку.</w:t>
      </w:r>
      <w:r w:rsidRPr="00172377">
        <w:rPr>
          <w:rFonts w:ascii="Times New Roman" w:hAnsi="Times New Roman"/>
          <w:sz w:val="24"/>
          <w:szCs w:val="24"/>
        </w:rPr>
        <w:t xml:space="preserve"> </w:t>
      </w:r>
    </w:p>
    <w:p w:rsidR="00A8497D" w:rsidRPr="0057151E" w:rsidRDefault="00A8497D" w:rsidP="00A8497D">
      <w:pPr>
        <w:spacing w:after="0" w:line="240" w:lineRule="auto"/>
        <w:jc w:val="both"/>
        <w:rPr>
          <w:rFonts w:ascii="Times New Roman" w:hAnsi="Times New Roman"/>
          <w:sz w:val="24"/>
          <w:szCs w:val="24"/>
        </w:rPr>
      </w:pPr>
      <w:r>
        <w:rPr>
          <w:rFonts w:ascii="Times New Roman" w:hAnsi="Times New Roman"/>
          <w:sz w:val="24"/>
          <w:szCs w:val="24"/>
        </w:rPr>
        <w:t xml:space="preserve">1. </w:t>
      </w:r>
      <w:r w:rsidRPr="0057151E">
        <w:rPr>
          <w:rFonts w:ascii="Times New Roman" w:hAnsi="Times New Roman"/>
          <w:sz w:val="24"/>
          <w:szCs w:val="24"/>
        </w:rPr>
        <w:t>Возьмите красный карандаш, отсчитайте от черной клеточки вправо четыре клеточки и пятую закрасьте красным карандашом.</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2. Возьмите синий карандаш. От красной клетки отступите вниз на две клеточки и третью закрасьте синим карандашом.</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3. </w:t>
      </w:r>
      <w:proofErr w:type="gramStart"/>
      <w:r w:rsidRPr="0057151E">
        <w:rPr>
          <w:rFonts w:ascii="Times New Roman" w:hAnsi="Times New Roman"/>
          <w:sz w:val="24"/>
          <w:szCs w:val="24"/>
        </w:rPr>
        <w:t>Возьмите зеленый карандаш и клеточку, расположенную слева от синей, через одну клеточку от нее, закрасьте зеленым карандашом.</w:t>
      </w:r>
      <w:proofErr w:type="gramEnd"/>
    </w:p>
    <w:p w:rsidR="00A8497D" w:rsidRPr="0057151E" w:rsidRDefault="00A8497D" w:rsidP="00A8497D">
      <w:pPr>
        <w:spacing w:after="0" w:line="240" w:lineRule="auto"/>
        <w:jc w:val="both"/>
        <w:rPr>
          <w:rFonts w:ascii="Times New Roman" w:hAnsi="Times New Roman"/>
          <w:i/>
          <w:sz w:val="24"/>
          <w:szCs w:val="24"/>
        </w:rPr>
      </w:pPr>
      <w:r w:rsidRPr="0057151E">
        <w:rPr>
          <w:rFonts w:ascii="Times New Roman" w:hAnsi="Times New Roman"/>
          <w:sz w:val="24"/>
          <w:szCs w:val="24"/>
        </w:rPr>
        <w:t>4. Возьмите желтый карандаш. Отсчитайте от зеленой клетки вверх пять клеток и шестую</w:t>
      </w:r>
      <w:r w:rsidRPr="00172377">
        <w:rPr>
          <w:rFonts w:ascii="Times New Roman" w:hAnsi="Times New Roman"/>
          <w:sz w:val="24"/>
          <w:szCs w:val="24"/>
        </w:rPr>
        <w:t xml:space="preserve"> </w:t>
      </w:r>
      <w:r w:rsidRPr="0057151E">
        <w:rPr>
          <w:rFonts w:ascii="Times New Roman" w:hAnsi="Times New Roman"/>
          <w:sz w:val="24"/>
          <w:szCs w:val="24"/>
        </w:rPr>
        <w:t>закрасьте желтым карандашом».</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0"/>
        <w:gridCol w:w="5210"/>
      </w:tblGrid>
      <w:tr w:rsidR="00A8497D" w:rsidTr="00B652B2">
        <w:tc>
          <w:tcPr>
            <w:tcW w:w="5210" w:type="dxa"/>
          </w:tcPr>
          <w:p w:rsidR="00A8497D" w:rsidRDefault="00A8497D" w:rsidP="00B652B2">
            <w:pPr>
              <w:spacing w:after="0"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2423160" cy="242316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2423160" cy="2423160"/>
                          </a:xfrm>
                          <a:prstGeom prst="rect">
                            <a:avLst/>
                          </a:prstGeom>
                          <a:noFill/>
                          <a:ln w="9525">
                            <a:noFill/>
                            <a:miter lim="800000"/>
                            <a:headEnd/>
                            <a:tailEnd/>
                          </a:ln>
                        </pic:spPr>
                      </pic:pic>
                    </a:graphicData>
                  </a:graphic>
                </wp:inline>
              </w:drawing>
            </w:r>
          </w:p>
        </w:tc>
        <w:tc>
          <w:tcPr>
            <w:tcW w:w="5210" w:type="dxa"/>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Оценка выполнения задания:</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0 баллов – ученик не приступил к выполнению задания; несколько клеток закрашены, но их расположение не соответствует инструкции;</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 xml:space="preserve">1 балл – </w:t>
            </w:r>
            <w:proofErr w:type="gramStart"/>
            <w:r w:rsidRPr="0057151E">
              <w:rPr>
                <w:rFonts w:ascii="Times New Roman" w:hAnsi="Times New Roman"/>
                <w:sz w:val="24"/>
                <w:szCs w:val="24"/>
              </w:rPr>
              <w:t>выполнен</w:t>
            </w:r>
            <w:proofErr w:type="gramEnd"/>
            <w:r w:rsidRPr="0057151E">
              <w:rPr>
                <w:rFonts w:ascii="Times New Roman" w:hAnsi="Times New Roman"/>
                <w:sz w:val="24"/>
                <w:szCs w:val="24"/>
              </w:rPr>
              <w:t xml:space="preserve"> верно только один пункт задания, допущены ошибки в направлении, пересчете клеток, начале отсчета;</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 xml:space="preserve">2 балла – </w:t>
            </w:r>
            <w:proofErr w:type="gramStart"/>
            <w:r w:rsidRPr="0057151E">
              <w:rPr>
                <w:rFonts w:ascii="Times New Roman" w:hAnsi="Times New Roman"/>
                <w:sz w:val="24"/>
                <w:szCs w:val="24"/>
              </w:rPr>
              <w:t>выполнено</w:t>
            </w:r>
            <w:proofErr w:type="gramEnd"/>
            <w:r w:rsidRPr="0057151E">
              <w:rPr>
                <w:rFonts w:ascii="Times New Roman" w:hAnsi="Times New Roman"/>
                <w:sz w:val="24"/>
                <w:szCs w:val="24"/>
              </w:rPr>
              <w:t xml:space="preserve"> верно 2–3 пункта задания;</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 xml:space="preserve">3 балла – все пункты задания </w:t>
            </w:r>
            <w:proofErr w:type="gramStart"/>
            <w:r w:rsidRPr="0057151E">
              <w:rPr>
                <w:rFonts w:ascii="Times New Roman" w:hAnsi="Times New Roman"/>
                <w:sz w:val="24"/>
                <w:szCs w:val="24"/>
              </w:rPr>
              <w:t>выполнены</w:t>
            </w:r>
            <w:proofErr w:type="gramEnd"/>
            <w:r w:rsidRPr="0057151E">
              <w:rPr>
                <w:rFonts w:ascii="Times New Roman" w:hAnsi="Times New Roman"/>
                <w:sz w:val="24"/>
                <w:szCs w:val="24"/>
              </w:rPr>
              <w:t xml:space="preserve"> верно.</w:t>
            </w:r>
          </w:p>
          <w:p w:rsidR="00A8497D"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Если клетки плохо раскрашены, в дополнение к баллу ставится знак «минус».</w:t>
            </w:r>
          </w:p>
        </w:tc>
      </w:tr>
    </w:tbl>
    <w:p w:rsidR="00A8497D" w:rsidRPr="0057151E" w:rsidRDefault="00A8497D" w:rsidP="00A8497D">
      <w:pPr>
        <w:spacing w:after="0" w:line="240" w:lineRule="auto"/>
        <w:jc w:val="center"/>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Задание 3</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Цель. Выявить умения выбрать и выполнить операцию сложения и вычитания, правильно понять текст задачи и перейти от заданного числа к соответствующему конечному множеству предметов (кружков, </w:t>
      </w:r>
      <w:r>
        <w:rPr>
          <w:rFonts w:ascii="Times New Roman" w:hAnsi="Times New Roman"/>
          <w:sz w:val="24"/>
          <w:szCs w:val="24"/>
        </w:rPr>
        <w:t>квадратов</w:t>
      </w:r>
      <w:r w:rsidRPr="0057151E">
        <w:rPr>
          <w:rFonts w:ascii="Times New Roman" w:hAnsi="Times New Roman"/>
          <w:sz w:val="24"/>
          <w:szCs w:val="24"/>
        </w:rPr>
        <w:t>).</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Текст задания. «</w:t>
      </w:r>
      <w:r w:rsidRPr="0057151E">
        <w:rPr>
          <w:rFonts w:ascii="Times New Roman" w:hAnsi="Times New Roman"/>
          <w:i/>
          <w:sz w:val="24"/>
          <w:szCs w:val="24"/>
        </w:rPr>
        <w:t>Здесь вы будете выполнять третье задание (указывается место для выполнения задания 3). Посмотрите на свои листы. Послушайте задание</w:t>
      </w:r>
      <w:r w:rsidRPr="0057151E">
        <w:rPr>
          <w:rFonts w:ascii="Times New Roman" w:hAnsi="Times New Roman"/>
          <w:sz w:val="24"/>
          <w:szCs w:val="24"/>
        </w:rPr>
        <w:t xml:space="preserve">. </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1. В классе (группе) сегодня дежурят 3 девочки и 2 мальчика. Сколько детей дежурит сегодня в классе? Нарисуйте столько кружков, сколько детей дежурит сегодня в классе. (Текст задачи можно повторить.)</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2. В легковой машине ехало 6 человек. Двое вышли из машины. Нарисуйте столько квадратов, сколько человек осталось в машине. (Текст задачи можно повторить)».</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Оценка выполнения задания:</w:t>
      </w:r>
    </w:p>
    <w:p w:rsidR="00A8497D" w:rsidRPr="0057151E" w:rsidRDefault="00A8497D" w:rsidP="00A8497D">
      <w:pPr>
        <w:spacing w:after="0" w:line="240" w:lineRule="auto"/>
        <w:ind w:firstLine="284"/>
        <w:jc w:val="both"/>
        <w:rPr>
          <w:rFonts w:ascii="Times New Roman" w:hAnsi="Times New Roman"/>
          <w:sz w:val="24"/>
          <w:szCs w:val="24"/>
        </w:rPr>
      </w:pPr>
      <w:r w:rsidRPr="0057151E">
        <w:rPr>
          <w:rFonts w:ascii="Times New Roman" w:hAnsi="Times New Roman"/>
          <w:sz w:val="24"/>
          <w:szCs w:val="24"/>
        </w:rPr>
        <w:t>0 баллов – есть попытка решить одну задачу, но число кружков или квадратов неверное;</w:t>
      </w:r>
    </w:p>
    <w:p w:rsidR="00A8497D" w:rsidRPr="0057151E" w:rsidRDefault="00A8497D" w:rsidP="00A8497D">
      <w:pPr>
        <w:spacing w:after="0" w:line="240" w:lineRule="auto"/>
        <w:ind w:firstLine="284"/>
        <w:jc w:val="both"/>
        <w:rPr>
          <w:rFonts w:ascii="Times New Roman" w:hAnsi="Times New Roman"/>
          <w:sz w:val="24"/>
          <w:szCs w:val="24"/>
        </w:rPr>
      </w:pPr>
      <w:r w:rsidRPr="0057151E">
        <w:rPr>
          <w:rFonts w:ascii="Times New Roman" w:hAnsi="Times New Roman"/>
          <w:sz w:val="24"/>
          <w:szCs w:val="24"/>
        </w:rPr>
        <w:t xml:space="preserve">1 балл – </w:t>
      </w:r>
      <w:proofErr w:type="gramStart"/>
      <w:r w:rsidRPr="0057151E">
        <w:rPr>
          <w:rFonts w:ascii="Times New Roman" w:hAnsi="Times New Roman"/>
          <w:sz w:val="24"/>
          <w:szCs w:val="24"/>
        </w:rPr>
        <w:t>выполнена</w:t>
      </w:r>
      <w:proofErr w:type="gramEnd"/>
      <w:r w:rsidRPr="0057151E">
        <w:rPr>
          <w:rFonts w:ascii="Times New Roman" w:hAnsi="Times New Roman"/>
          <w:sz w:val="24"/>
          <w:szCs w:val="24"/>
        </w:rPr>
        <w:t xml:space="preserve"> верно только одна задача, попыток выполнить вторую задачу нет;</w:t>
      </w:r>
    </w:p>
    <w:p w:rsidR="00A8497D" w:rsidRPr="0057151E" w:rsidRDefault="00A8497D" w:rsidP="00A8497D">
      <w:pPr>
        <w:spacing w:after="0" w:line="240" w:lineRule="auto"/>
        <w:ind w:firstLine="284"/>
        <w:jc w:val="both"/>
        <w:rPr>
          <w:rFonts w:ascii="Times New Roman" w:hAnsi="Times New Roman"/>
          <w:sz w:val="24"/>
          <w:szCs w:val="24"/>
        </w:rPr>
      </w:pPr>
      <w:r w:rsidRPr="0057151E">
        <w:rPr>
          <w:rFonts w:ascii="Times New Roman" w:hAnsi="Times New Roman"/>
          <w:sz w:val="24"/>
          <w:szCs w:val="24"/>
        </w:rPr>
        <w:t xml:space="preserve">2 балла – одна задача </w:t>
      </w:r>
      <w:proofErr w:type="gramStart"/>
      <w:r w:rsidRPr="0057151E">
        <w:rPr>
          <w:rFonts w:ascii="Times New Roman" w:hAnsi="Times New Roman"/>
          <w:sz w:val="24"/>
          <w:szCs w:val="24"/>
        </w:rPr>
        <w:t>выполнена</w:t>
      </w:r>
      <w:proofErr w:type="gramEnd"/>
      <w:r w:rsidRPr="0057151E">
        <w:rPr>
          <w:rFonts w:ascii="Times New Roman" w:hAnsi="Times New Roman"/>
          <w:sz w:val="24"/>
          <w:szCs w:val="24"/>
        </w:rPr>
        <w:t xml:space="preserve"> верно, есть попытка решать вторую задачу, но число кружков или квадратов неверное;</w:t>
      </w:r>
    </w:p>
    <w:p w:rsidR="00A8497D" w:rsidRPr="0057151E" w:rsidRDefault="00A8497D" w:rsidP="00A8497D">
      <w:pPr>
        <w:spacing w:after="0" w:line="240" w:lineRule="auto"/>
        <w:ind w:firstLine="284"/>
        <w:jc w:val="both"/>
        <w:rPr>
          <w:rFonts w:ascii="Times New Roman" w:hAnsi="Times New Roman"/>
          <w:sz w:val="24"/>
          <w:szCs w:val="24"/>
        </w:rPr>
      </w:pPr>
      <w:r w:rsidRPr="0057151E">
        <w:rPr>
          <w:rFonts w:ascii="Times New Roman" w:hAnsi="Times New Roman"/>
          <w:sz w:val="24"/>
          <w:szCs w:val="24"/>
        </w:rPr>
        <w:t xml:space="preserve">3 балла – обе задачи </w:t>
      </w:r>
      <w:proofErr w:type="gramStart"/>
      <w:r w:rsidRPr="0057151E">
        <w:rPr>
          <w:rFonts w:ascii="Times New Roman" w:hAnsi="Times New Roman"/>
          <w:sz w:val="24"/>
          <w:szCs w:val="24"/>
        </w:rPr>
        <w:t>выполнены</w:t>
      </w:r>
      <w:proofErr w:type="gramEnd"/>
      <w:r w:rsidRPr="0057151E">
        <w:rPr>
          <w:rFonts w:ascii="Times New Roman" w:hAnsi="Times New Roman"/>
          <w:sz w:val="24"/>
          <w:szCs w:val="24"/>
        </w:rPr>
        <w:t xml:space="preserve"> верно.</w:t>
      </w:r>
    </w:p>
    <w:p w:rsidR="00A8497D" w:rsidRPr="0057151E" w:rsidRDefault="00A8497D" w:rsidP="00A8497D">
      <w:pPr>
        <w:spacing w:after="0" w:line="240" w:lineRule="auto"/>
        <w:ind w:firstLine="284"/>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Задание 4</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Цель. Выявить умение сравнивать множества по числу элементов (вне зависимости от навыка счета).</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i/>
          <w:sz w:val="24"/>
          <w:szCs w:val="24"/>
        </w:rPr>
      </w:pPr>
      <w:r w:rsidRPr="0057151E">
        <w:rPr>
          <w:rFonts w:ascii="Times New Roman" w:hAnsi="Times New Roman"/>
          <w:sz w:val="24"/>
          <w:szCs w:val="24"/>
        </w:rPr>
        <w:t xml:space="preserve">Текст задания. </w:t>
      </w:r>
      <w:r w:rsidRPr="0057151E">
        <w:rPr>
          <w:rFonts w:ascii="Times New Roman" w:hAnsi="Times New Roman"/>
          <w:i/>
          <w:sz w:val="24"/>
          <w:szCs w:val="24"/>
        </w:rPr>
        <w:t>«Найдите у себя на листках рисунок, на котором изображены круги и треугольники</w:t>
      </w:r>
      <w:r w:rsidRPr="0057151E">
        <w:rPr>
          <w:rFonts w:ascii="Times New Roman" w:hAnsi="Times New Roman"/>
          <w:sz w:val="24"/>
          <w:szCs w:val="24"/>
        </w:rPr>
        <w:t xml:space="preserve"> (указывается рисунок к заданию 4). </w:t>
      </w:r>
      <w:r w:rsidRPr="0057151E">
        <w:rPr>
          <w:rFonts w:ascii="Times New Roman" w:hAnsi="Times New Roman"/>
          <w:i/>
          <w:sz w:val="24"/>
          <w:szCs w:val="24"/>
        </w:rPr>
        <w:t>Чего больше: кругов или треугольников? Если больше кругов, то нарисуйте рядом еще один круг. Если больше треугольников, то нарисуйте еще один треугольник».</w:t>
      </w:r>
    </w:p>
    <w:p w:rsidR="00A8497D" w:rsidRPr="0057151E" w:rsidRDefault="00A8497D" w:rsidP="00A8497D">
      <w:pPr>
        <w:spacing w:after="0" w:line="240" w:lineRule="auto"/>
        <w:jc w:val="center"/>
        <w:rPr>
          <w:rFonts w:ascii="Times New Roman" w:hAnsi="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46"/>
        <w:gridCol w:w="4918"/>
      </w:tblGrid>
      <w:tr w:rsidR="00A8497D" w:rsidTr="00B652B2">
        <w:tc>
          <w:tcPr>
            <w:tcW w:w="5210" w:type="dxa"/>
          </w:tcPr>
          <w:p w:rsidR="00A8497D" w:rsidRDefault="00A8497D" w:rsidP="00B652B2">
            <w:pPr>
              <w:spacing w:after="0"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3429000" cy="2103120"/>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srcRect/>
                          <a:stretch>
                            <a:fillRect/>
                          </a:stretch>
                        </pic:blipFill>
                        <pic:spPr bwMode="auto">
                          <a:xfrm>
                            <a:off x="0" y="0"/>
                            <a:ext cx="3429000" cy="2103120"/>
                          </a:xfrm>
                          <a:prstGeom prst="rect">
                            <a:avLst/>
                          </a:prstGeom>
                          <a:noFill/>
                          <a:ln w="9525">
                            <a:noFill/>
                            <a:miter lim="800000"/>
                            <a:headEnd/>
                            <a:tailEnd/>
                          </a:ln>
                        </pic:spPr>
                      </pic:pic>
                    </a:graphicData>
                  </a:graphic>
                </wp:inline>
              </w:drawing>
            </w:r>
          </w:p>
        </w:tc>
        <w:tc>
          <w:tcPr>
            <w:tcW w:w="5210" w:type="dxa"/>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Оценка выполнения задания:</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0 баллов – сравнение проведено неверно (нарисован один треугольник);</w:t>
            </w:r>
          </w:p>
          <w:p w:rsidR="00A8497D"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 xml:space="preserve">3 балла – сравнение </w:t>
            </w:r>
            <w:proofErr w:type="gramStart"/>
            <w:r w:rsidRPr="0057151E">
              <w:rPr>
                <w:rFonts w:ascii="Times New Roman" w:hAnsi="Times New Roman"/>
                <w:sz w:val="24"/>
                <w:szCs w:val="24"/>
              </w:rPr>
              <w:t>проведено</w:t>
            </w:r>
            <w:proofErr w:type="gramEnd"/>
            <w:r w:rsidRPr="0057151E">
              <w:rPr>
                <w:rFonts w:ascii="Times New Roman" w:hAnsi="Times New Roman"/>
                <w:sz w:val="24"/>
                <w:szCs w:val="24"/>
              </w:rPr>
              <w:t xml:space="preserve"> верно (нарисован один круг).</w:t>
            </w:r>
          </w:p>
          <w:p w:rsidR="00A8497D" w:rsidRDefault="00A8497D" w:rsidP="00B652B2">
            <w:pPr>
              <w:spacing w:after="0" w:line="240" w:lineRule="auto"/>
              <w:ind w:firstLine="284"/>
              <w:jc w:val="both"/>
              <w:rPr>
                <w:rFonts w:ascii="Times New Roman" w:hAnsi="Times New Roman"/>
                <w:sz w:val="24"/>
                <w:szCs w:val="24"/>
              </w:rPr>
            </w:pPr>
          </w:p>
          <w:p w:rsidR="00A8497D" w:rsidRDefault="00A8497D" w:rsidP="00B652B2">
            <w:pPr>
              <w:spacing w:after="0" w:line="240" w:lineRule="auto"/>
              <w:jc w:val="both"/>
              <w:rPr>
                <w:rFonts w:ascii="Times New Roman" w:hAnsi="Times New Roman"/>
                <w:sz w:val="24"/>
                <w:szCs w:val="24"/>
              </w:rPr>
            </w:pPr>
          </w:p>
        </w:tc>
      </w:tr>
    </w:tbl>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Pr>
          <w:rFonts w:ascii="Times New Roman" w:hAnsi="Times New Roman"/>
          <w:sz w:val="24"/>
          <w:szCs w:val="24"/>
        </w:rPr>
        <w:t xml:space="preserve">Если ребенок ошибся в выполнении этого задания во фронтальном обследовании, можно задать ему вопросы по выполненному им заданию: </w:t>
      </w:r>
      <w:r w:rsidRPr="007261AE">
        <w:rPr>
          <w:rFonts w:ascii="Times New Roman" w:hAnsi="Times New Roman"/>
          <w:i/>
          <w:sz w:val="24"/>
          <w:szCs w:val="24"/>
        </w:rPr>
        <w:t>«Как ты узнал, что кругов (треугольников) больше?»</w:t>
      </w:r>
      <w:r>
        <w:rPr>
          <w:rFonts w:ascii="Times New Roman" w:hAnsi="Times New Roman"/>
          <w:sz w:val="24"/>
          <w:szCs w:val="24"/>
        </w:rPr>
        <w:t xml:space="preserve"> </w:t>
      </w:r>
    </w:p>
    <w:p w:rsidR="00A8497D" w:rsidRDefault="00A8497D" w:rsidP="00A8497D">
      <w:pPr>
        <w:spacing w:after="0" w:line="240" w:lineRule="auto"/>
        <w:jc w:val="both"/>
        <w:rPr>
          <w:rFonts w:ascii="Times New Roman" w:hAnsi="Times New Roman"/>
          <w:sz w:val="24"/>
          <w:szCs w:val="24"/>
        </w:rPr>
      </w:pPr>
    </w:p>
    <w:p w:rsidR="00A8497D" w:rsidRDefault="00A8497D" w:rsidP="00A8497D">
      <w:pPr>
        <w:spacing w:after="0" w:line="240" w:lineRule="auto"/>
        <w:jc w:val="both"/>
        <w:rPr>
          <w:rFonts w:ascii="Times New Roman" w:hAnsi="Times New Roman"/>
          <w:sz w:val="24"/>
          <w:szCs w:val="24"/>
        </w:rPr>
      </w:pPr>
      <w:r>
        <w:rPr>
          <w:rFonts w:ascii="Times New Roman" w:hAnsi="Times New Roman"/>
          <w:sz w:val="24"/>
          <w:szCs w:val="24"/>
        </w:rPr>
        <w:t xml:space="preserve">Если объяснение </w:t>
      </w:r>
      <w:proofErr w:type="gramStart"/>
      <w:r>
        <w:rPr>
          <w:rFonts w:ascii="Times New Roman" w:hAnsi="Times New Roman"/>
          <w:sz w:val="24"/>
          <w:szCs w:val="24"/>
        </w:rPr>
        <w:t>дано</w:t>
      </w:r>
      <w:proofErr w:type="gramEnd"/>
      <w:r>
        <w:rPr>
          <w:rFonts w:ascii="Times New Roman" w:hAnsi="Times New Roman"/>
          <w:sz w:val="24"/>
          <w:szCs w:val="24"/>
        </w:rPr>
        <w:t xml:space="preserve"> верно, возможно ошибка была случайной, учитель может изменить оценивание, поставив 2 балла.</w:t>
      </w:r>
    </w:p>
    <w:p w:rsidR="00A8497D" w:rsidRPr="009100A2" w:rsidRDefault="00A8497D" w:rsidP="00A8497D">
      <w:pPr>
        <w:spacing w:after="0" w:line="240" w:lineRule="auto"/>
        <w:jc w:val="both"/>
        <w:rPr>
          <w:rFonts w:ascii="Times New Roman" w:hAnsi="Times New Roman"/>
          <w:sz w:val="24"/>
          <w:szCs w:val="24"/>
        </w:rPr>
      </w:pPr>
      <w:r>
        <w:rPr>
          <w:rFonts w:ascii="Times New Roman" w:hAnsi="Times New Roman"/>
          <w:sz w:val="24"/>
          <w:szCs w:val="24"/>
        </w:rPr>
        <w:t xml:space="preserve">В случае неправильного ответа или его отсутствия необходимо дать ребенку более простое аналогичное задание (5 кругов, 6 треугольников) и спросить: </w:t>
      </w:r>
      <w:r w:rsidRPr="007261AE">
        <w:rPr>
          <w:rFonts w:ascii="Times New Roman" w:hAnsi="Times New Roman"/>
          <w:i/>
          <w:sz w:val="24"/>
          <w:szCs w:val="24"/>
        </w:rPr>
        <w:t>«Чего больше?»</w:t>
      </w:r>
      <w:r>
        <w:rPr>
          <w:rFonts w:ascii="Times New Roman" w:hAnsi="Times New Roman"/>
          <w:i/>
          <w:sz w:val="24"/>
          <w:szCs w:val="24"/>
        </w:rPr>
        <w:t xml:space="preserve">. </w:t>
      </w:r>
      <w:r w:rsidRPr="009100A2">
        <w:rPr>
          <w:rFonts w:ascii="Times New Roman" w:hAnsi="Times New Roman"/>
          <w:sz w:val="24"/>
          <w:szCs w:val="24"/>
        </w:rPr>
        <w:t>Если ребенок выполнил задание и верно дал объяснение, он получает 1 балл, который вносится в бланк обследования вместо предыдущей оценки.</w:t>
      </w:r>
    </w:p>
    <w:p w:rsidR="00A8497D" w:rsidRDefault="00A8497D" w:rsidP="00A8497D">
      <w:pPr>
        <w:spacing w:after="0" w:line="240" w:lineRule="auto"/>
        <w:jc w:val="both"/>
        <w:rPr>
          <w:rFonts w:ascii="Times New Roman" w:hAnsi="Times New Roman"/>
          <w:b/>
          <w:sz w:val="24"/>
          <w:szCs w:val="24"/>
        </w:rPr>
      </w:pPr>
    </w:p>
    <w:p w:rsidR="00A8497D" w:rsidRDefault="00A8497D" w:rsidP="00A8497D">
      <w:pPr>
        <w:spacing w:after="0" w:line="240" w:lineRule="auto"/>
        <w:jc w:val="both"/>
        <w:rPr>
          <w:rFonts w:ascii="Times New Roman" w:hAnsi="Times New Roman"/>
          <w:b/>
          <w:sz w:val="24"/>
          <w:szCs w:val="24"/>
        </w:rPr>
      </w:pPr>
      <w:r>
        <w:rPr>
          <w:rFonts w:ascii="Times New Roman" w:hAnsi="Times New Roman"/>
          <w:b/>
          <w:sz w:val="24"/>
          <w:szCs w:val="24"/>
        </w:rPr>
        <w:t>Задание 5</w:t>
      </w:r>
    </w:p>
    <w:p w:rsidR="00A8497D" w:rsidRPr="0057151E" w:rsidRDefault="00A8497D" w:rsidP="00A8497D">
      <w:pPr>
        <w:spacing w:after="0" w:line="240" w:lineRule="auto"/>
        <w:jc w:val="both"/>
        <w:rPr>
          <w:rFonts w:ascii="Times New Roman" w:hAnsi="Times New Roman"/>
          <w:b/>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Цель. Выявить умение классифицировать, находить признаки, по которым произведена классификация.</w:t>
      </w:r>
    </w:p>
    <w:p w:rsidR="00A8497D" w:rsidRDefault="00A8497D" w:rsidP="00A8497D">
      <w:pPr>
        <w:spacing w:after="0" w:line="240" w:lineRule="auto"/>
        <w:jc w:val="both"/>
        <w:rPr>
          <w:rFonts w:ascii="Times New Roman" w:hAnsi="Times New Roman"/>
          <w:b/>
          <w:sz w:val="24"/>
          <w:szCs w:val="24"/>
        </w:rPr>
      </w:pPr>
    </w:p>
    <w:p w:rsidR="00A8497D" w:rsidRDefault="00A8497D" w:rsidP="00A8497D">
      <w:pPr>
        <w:spacing w:after="0" w:line="240" w:lineRule="auto"/>
        <w:jc w:val="both"/>
        <w:rPr>
          <w:rFonts w:ascii="Times New Roman" w:hAnsi="Times New Roman"/>
          <w:i/>
          <w:sz w:val="24"/>
          <w:szCs w:val="24"/>
        </w:rPr>
      </w:pPr>
      <w:r w:rsidRPr="0057151E">
        <w:rPr>
          <w:rFonts w:ascii="Times New Roman" w:hAnsi="Times New Roman"/>
          <w:sz w:val="24"/>
          <w:szCs w:val="24"/>
        </w:rPr>
        <w:t xml:space="preserve">Текст задания. </w:t>
      </w:r>
      <w:r w:rsidRPr="0057151E">
        <w:rPr>
          <w:rFonts w:ascii="Times New Roman" w:hAnsi="Times New Roman"/>
          <w:i/>
          <w:sz w:val="24"/>
          <w:szCs w:val="24"/>
        </w:rPr>
        <w:t>«Рассмотрите эти два рисунка</w:t>
      </w:r>
      <w:r w:rsidRPr="0057151E">
        <w:rPr>
          <w:rFonts w:ascii="Times New Roman" w:hAnsi="Times New Roman"/>
          <w:sz w:val="24"/>
          <w:szCs w:val="24"/>
        </w:rPr>
        <w:t xml:space="preserve"> (указываются рисунки к заданию 5). </w:t>
      </w:r>
      <w:r w:rsidRPr="0057151E">
        <w:rPr>
          <w:rFonts w:ascii="Times New Roman" w:hAnsi="Times New Roman"/>
          <w:i/>
          <w:sz w:val="24"/>
          <w:szCs w:val="24"/>
        </w:rPr>
        <w:t>На одном из этих рисунков нужно нарисовать белочку. Подумайте, на каком рисунке вы бы ее нарисовали. От белочки к этому рисунку проведите карандашом линию».</w:t>
      </w:r>
    </w:p>
    <w:p w:rsidR="00A8497D" w:rsidRPr="0057151E" w:rsidRDefault="00A8497D" w:rsidP="00A8497D">
      <w:pPr>
        <w:spacing w:after="0" w:line="240" w:lineRule="auto"/>
        <w:jc w:val="both"/>
        <w:rPr>
          <w:rFonts w:ascii="Times New Roman" w:hAnsi="Times New Roman"/>
          <w:i/>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0"/>
        <w:gridCol w:w="5210"/>
      </w:tblGrid>
      <w:tr w:rsidR="00A8497D" w:rsidTr="00B652B2">
        <w:tc>
          <w:tcPr>
            <w:tcW w:w="5210" w:type="dxa"/>
          </w:tcPr>
          <w:p w:rsidR="00A8497D" w:rsidRDefault="00A8497D" w:rsidP="00B652B2">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1889760" cy="2621280"/>
                  <wp:effectExtent l="1905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srcRect/>
                          <a:stretch>
                            <a:fillRect/>
                          </a:stretch>
                        </pic:blipFill>
                        <pic:spPr bwMode="auto">
                          <a:xfrm>
                            <a:off x="0" y="0"/>
                            <a:ext cx="1889760" cy="2621280"/>
                          </a:xfrm>
                          <a:prstGeom prst="rect">
                            <a:avLst/>
                          </a:prstGeom>
                          <a:noFill/>
                          <a:ln w="9525">
                            <a:noFill/>
                            <a:miter lim="800000"/>
                            <a:headEnd/>
                            <a:tailEnd/>
                          </a:ln>
                        </pic:spPr>
                      </pic:pic>
                    </a:graphicData>
                  </a:graphic>
                </wp:inline>
              </w:drawing>
            </w:r>
          </w:p>
        </w:tc>
        <w:tc>
          <w:tcPr>
            <w:tcW w:w="5210" w:type="dxa"/>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Оценка выполнения задания:</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0 баллов – задание не принято, линия не проведена;</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1 балл – линия проведена неверно;</w:t>
            </w:r>
          </w:p>
          <w:p w:rsidR="00A8497D"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3 балла – линия проведена правильно.</w:t>
            </w:r>
          </w:p>
          <w:p w:rsidR="00A8497D" w:rsidRDefault="00A8497D" w:rsidP="00B652B2">
            <w:pPr>
              <w:spacing w:after="0" w:line="240" w:lineRule="auto"/>
              <w:ind w:firstLine="284"/>
              <w:jc w:val="both"/>
              <w:rPr>
                <w:rFonts w:ascii="Times New Roman" w:hAnsi="Times New Roman"/>
                <w:sz w:val="24"/>
                <w:szCs w:val="24"/>
              </w:rPr>
            </w:pPr>
          </w:p>
          <w:p w:rsidR="00A8497D" w:rsidRDefault="00A8497D" w:rsidP="00B652B2">
            <w:pPr>
              <w:spacing w:after="0" w:line="240" w:lineRule="auto"/>
              <w:jc w:val="both"/>
              <w:rPr>
                <w:rFonts w:ascii="Times New Roman" w:hAnsi="Times New Roman"/>
                <w:sz w:val="24"/>
                <w:szCs w:val="24"/>
              </w:rPr>
            </w:pPr>
          </w:p>
        </w:tc>
      </w:tr>
    </w:tbl>
    <w:p w:rsidR="00A8497D" w:rsidRPr="0057151E" w:rsidRDefault="00A8497D" w:rsidP="00A8497D">
      <w:pPr>
        <w:spacing w:after="0" w:line="240" w:lineRule="auto"/>
        <w:jc w:val="both"/>
        <w:rPr>
          <w:rFonts w:ascii="Times New Roman" w:hAnsi="Times New Roman"/>
          <w:sz w:val="24"/>
          <w:szCs w:val="24"/>
        </w:rPr>
      </w:pPr>
    </w:p>
    <w:p w:rsidR="00A8497D" w:rsidRPr="009100A2" w:rsidRDefault="00A8497D" w:rsidP="00A8497D">
      <w:pPr>
        <w:spacing w:after="0" w:line="240" w:lineRule="auto"/>
        <w:jc w:val="both"/>
        <w:rPr>
          <w:rFonts w:ascii="Times New Roman" w:hAnsi="Times New Roman"/>
          <w:sz w:val="24"/>
          <w:szCs w:val="24"/>
        </w:rPr>
      </w:pPr>
      <w:r>
        <w:rPr>
          <w:rFonts w:ascii="Times New Roman" w:hAnsi="Times New Roman"/>
          <w:sz w:val="24"/>
          <w:szCs w:val="24"/>
        </w:rPr>
        <w:t xml:space="preserve">Если ребенок ошибся в выполнении этого задания во фронтальном обследовании, необходимо выяснить, почему это произошло. Задается вопрос: </w:t>
      </w:r>
      <w:r w:rsidRPr="009100A2">
        <w:rPr>
          <w:rFonts w:ascii="Times New Roman" w:hAnsi="Times New Roman"/>
          <w:i/>
          <w:sz w:val="24"/>
          <w:szCs w:val="24"/>
        </w:rPr>
        <w:t>«Почему ты провел линию от белочки к этому рисунку?»</w:t>
      </w:r>
      <w:r>
        <w:rPr>
          <w:rFonts w:ascii="Times New Roman" w:hAnsi="Times New Roman"/>
          <w:i/>
          <w:sz w:val="24"/>
          <w:szCs w:val="24"/>
        </w:rPr>
        <w:t xml:space="preserve"> Если объяснения дается по внешним признакам («Чтобы на каждом рисунке было по 5» или «Птицы и белки живут на деревьях») </w:t>
      </w:r>
      <w:r w:rsidRPr="009100A2">
        <w:rPr>
          <w:rFonts w:ascii="Times New Roman" w:hAnsi="Times New Roman"/>
          <w:sz w:val="24"/>
          <w:szCs w:val="24"/>
        </w:rPr>
        <w:t>– значит, ребенок ещё не может провести классификацию, опираясь на существенные признаки.</w:t>
      </w:r>
    </w:p>
    <w:p w:rsidR="00A8497D" w:rsidRDefault="00A8497D" w:rsidP="00A8497D">
      <w:pPr>
        <w:spacing w:after="0" w:line="240" w:lineRule="auto"/>
        <w:jc w:val="both"/>
        <w:rPr>
          <w:rFonts w:ascii="Times New Roman" w:hAnsi="Times New Roman"/>
          <w:b/>
          <w:sz w:val="24"/>
          <w:szCs w:val="24"/>
        </w:rPr>
      </w:pPr>
    </w:p>
    <w:p w:rsidR="00A8497D" w:rsidRPr="0057151E"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lastRenderedPageBreak/>
        <w:t xml:space="preserve">Задание </w:t>
      </w:r>
      <w:r>
        <w:rPr>
          <w:rFonts w:ascii="Times New Roman" w:hAnsi="Times New Roman"/>
          <w:b/>
          <w:sz w:val="24"/>
          <w:szCs w:val="24"/>
        </w:rPr>
        <w:t>6</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Цель. Проверить состояние фонематического слуха, фонематического восприятия в процессе отбора картинок с заданным звуком в их названиях.</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Текст задания. «</w:t>
      </w:r>
      <w:r w:rsidRPr="0057151E">
        <w:rPr>
          <w:rFonts w:ascii="Times New Roman" w:hAnsi="Times New Roman"/>
          <w:i/>
          <w:sz w:val="24"/>
          <w:szCs w:val="24"/>
        </w:rPr>
        <w:t>Посмотрите на эти картинки. Видите, под ними есть небольшие кружочки. Вам нужно самостоятельно назвать каждую картинку и, если в названии картинки есть звук [с], зачеркнуть кружок под ней. На первой картинке – солнце. В слове солнце есть звук [с], значит, нужно зачеркнуть кружок. А теперь приступайте к самостоятельному выполнению задания».</w:t>
      </w:r>
    </w:p>
    <w:p w:rsidR="00A8497D" w:rsidRDefault="00A8497D" w:rsidP="00A8497D">
      <w:pPr>
        <w:spacing w:after="0" w:line="240" w:lineRule="auto"/>
        <w:jc w:val="both"/>
        <w:rPr>
          <w:rFonts w:ascii="Times New Roman" w:hAnsi="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0"/>
        <w:gridCol w:w="5210"/>
      </w:tblGrid>
      <w:tr w:rsidR="00A8497D" w:rsidTr="00B652B2">
        <w:tc>
          <w:tcPr>
            <w:tcW w:w="5210" w:type="dxa"/>
          </w:tcPr>
          <w:p w:rsidR="00A8497D" w:rsidRDefault="00A8497D" w:rsidP="00B652B2">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2240280" cy="2804160"/>
                  <wp:effectExtent l="19050" t="0" r="762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srcRect/>
                          <a:stretch>
                            <a:fillRect/>
                          </a:stretch>
                        </pic:blipFill>
                        <pic:spPr bwMode="auto">
                          <a:xfrm>
                            <a:off x="0" y="0"/>
                            <a:ext cx="2240280" cy="2804160"/>
                          </a:xfrm>
                          <a:prstGeom prst="rect">
                            <a:avLst/>
                          </a:prstGeom>
                          <a:noFill/>
                          <a:ln w="9525">
                            <a:noFill/>
                            <a:miter lim="800000"/>
                            <a:headEnd/>
                            <a:tailEnd/>
                          </a:ln>
                        </pic:spPr>
                      </pic:pic>
                    </a:graphicData>
                  </a:graphic>
                </wp:inline>
              </w:drawing>
            </w:r>
          </w:p>
        </w:tc>
        <w:tc>
          <w:tcPr>
            <w:tcW w:w="5210" w:type="dxa"/>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Оценка выполнения:</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0 баллов – отсутствие дифференциации звуков [с] – [</w:t>
            </w:r>
            <w:proofErr w:type="spellStart"/>
            <w:r w:rsidRPr="0057151E">
              <w:rPr>
                <w:rFonts w:ascii="Times New Roman" w:hAnsi="Times New Roman"/>
                <w:sz w:val="24"/>
                <w:szCs w:val="24"/>
              </w:rPr>
              <w:t>з</w:t>
            </w:r>
            <w:proofErr w:type="spellEnd"/>
            <w:r w:rsidRPr="0057151E">
              <w:rPr>
                <w:rFonts w:ascii="Times New Roman" w:hAnsi="Times New Roman"/>
                <w:sz w:val="24"/>
                <w:szCs w:val="24"/>
              </w:rPr>
              <w:t>], [с] – [</w:t>
            </w:r>
            <w:proofErr w:type="spellStart"/>
            <w:r w:rsidRPr="0057151E">
              <w:rPr>
                <w:rFonts w:ascii="Times New Roman" w:hAnsi="Times New Roman"/>
                <w:sz w:val="24"/>
                <w:szCs w:val="24"/>
              </w:rPr>
              <w:t>ц</w:t>
            </w:r>
            <w:proofErr w:type="spellEnd"/>
            <w:r w:rsidRPr="0057151E">
              <w:rPr>
                <w:rFonts w:ascii="Times New Roman" w:hAnsi="Times New Roman"/>
                <w:sz w:val="24"/>
                <w:szCs w:val="24"/>
              </w:rPr>
              <w:t>], [с] – [</w:t>
            </w:r>
            <w:proofErr w:type="spellStart"/>
            <w:r w:rsidRPr="0057151E">
              <w:rPr>
                <w:rFonts w:ascii="Times New Roman" w:hAnsi="Times New Roman"/>
                <w:sz w:val="24"/>
                <w:szCs w:val="24"/>
              </w:rPr>
              <w:t>ш</w:t>
            </w:r>
            <w:proofErr w:type="spellEnd"/>
            <w:r w:rsidRPr="0057151E">
              <w:rPr>
                <w:rFonts w:ascii="Times New Roman" w:hAnsi="Times New Roman"/>
                <w:sz w:val="24"/>
                <w:szCs w:val="24"/>
              </w:rPr>
              <w:t>] или полное непринятие задания;</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1 балл – наличие ошибок (отсутствует дифференциация звуков [с] – [</w:t>
            </w:r>
            <w:proofErr w:type="spellStart"/>
            <w:r w:rsidRPr="0057151E">
              <w:rPr>
                <w:rFonts w:ascii="Times New Roman" w:hAnsi="Times New Roman"/>
                <w:sz w:val="24"/>
                <w:szCs w:val="24"/>
              </w:rPr>
              <w:t>з</w:t>
            </w:r>
            <w:proofErr w:type="spellEnd"/>
            <w:r w:rsidRPr="0057151E">
              <w:rPr>
                <w:rFonts w:ascii="Times New Roman" w:hAnsi="Times New Roman"/>
                <w:sz w:val="24"/>
                <w:szCs w:val="24"/>
              </w:rPr>
              <w:t>]);</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2 балла – выделен звук только из позиции начала слова, ошибочного выделения других звуков нет;</w:t>
            </w:r>
          </w:p>
          <w:p w:rsidR="00A8497D"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3 балла – правильное выполнение задания</w:t>
            </w:r>
          </w:p>
        </w:tc>
      </w:tr>
    </w:tbl>
    <w:p w:rsidR="00A8497D" w:rsidRPr="0057151E" w:rsidRDefault="00A8497D" w:rsidP="00A8497D">
      <w:pPr>
        <w:spacing w:after="0" w:line="240" w:lineRule="auto"/>
        <w:jc w:val="center"/>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 xml:space="preserve">Задание </w:t>
      </w:r>
      <w:r>
        <w:rPr>
          <w:rFonts w:ascii="Times New Roman" w:hAnsi="Times New Roman"/>
          <w:b/>
          <w:sz w:val="24"/>
          <w:szCs w:val="24"/>
        </w:rPr>
        <w:t>7</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Цель. Выявить степень овладения звуковым анализом на уровне определения количества звуков в слове.</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i/>
          <w:sz w:val="24"/>
          <w:szCs w:val="24"/>
        </w:rPr>
      </w:pPr>
      <w:r w:rsidRPr="0057151E">
        <w:rPr>
          <w:rFonts w:ascii="Times New Roman" w:hAnsi="Times New Roman"/>
          <w:sz w:val="24"/>
          <w:szCs w:val="24"/>
        </w:rPr>
        <w:t xml:space="preserve">Текст задания. </w:t>
      </w:r>
      <w:r w:rsidRPr="0057151E">
        <w:rPr>
          <w:rFonts w:ascii="Times New Roman" w:hAnsi="Times New Roman"/>
          <w:i/>
          <w:sz w:val="24"/>
          <w:szCs w:val="24"/>
        </w:rPr>
        <w:t>«Вы видите домик с тремя окошками и рядом с ним – картинки. Каждое окошко – звук в слове. Назовите тихонько все картинки и подумайте, в каком слове три звука. Эту картинку соедините стрелкой с домиком».</w:t>
      </w:r>
    </w:p>
    <w:p w:rsidR="00A8497D" w:rsidRPr="0057151E" w:rsidRDefault="00A8497D" w:rsidP="00A8497D">
      <w:pPr>
        <w:spacing w:after="0" w:line="240" w:lineRule="auto"/>
        <w:jc w:val="both"/>
        <w:rPr>
          <w:rFonts w:ascii="Times New Roman" w:hAnsi="Times New Roman"/>
          <w:i/>
          <w:sz w:val="24"/>
          <w:szCs w:val="24"/>
        </w:rPr>
      </w:pPr>
      <w:r w:rsidRPr="0057151E">
        <w:rPr>
          <w:rFonts w:ascii="Times New Roman" w:hAnsi="Times New Roman"/>
          <w:i/>
          <w:sz w:val="24"/>
          <w:szCs w:val="24"/>
        </w:rPr>
        <w:t xml:space="preserve"> </w:t>
      </w:r>
      <w:r w:rsidRPr="0057151E">
        <w:rPr>
          <w:rFonts w:ascii="Times New Roman" w:hAnsi="Times New Roman"/>
          <w:i/>
          <w:sz w:val="24"/>
          <w:szCs w:val="24"/>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46"/>
        <w:gridCol w:w="4204"/>
      </w:tblGrid>
      <w:tr w:rsidR="00A8497D" w:rsidTr="00B652B2">
        <w:tc>
          <w:tcPr>
            <w:tcW w:w="6216" w:type="dxa"/>
          </w:tcPr>
          <w:p w:rsidR="00A8497D" w:rsidRDefault="00A8497D" w:rsidP="00B652B2">
            <w:pPr>
              <w:spacing w:after="0" w:line="240" w:lineRule="auto"/>
              <w:jc w:val="center"/>
              <w:rPr>
                <w:rFonts w:ascii="Times New Roman" w:hAnsi="Times New Roman"/>
                <w:sz w:val="24"/>
                <w:szCs w:val="24"/>
              </w:rPr>
            </w:pPr>
            <w:r w:rsidRPr="0057151E">
              <w:rPr>
                <w:rFonts w:ascii="Times New Roman" w:hAnsi="Times New Roman"/>
                <w:sz w:val="24"/>
                <w:szCs w:val="24"/>
              </w:rPr>
              <w:t xml:space="preserve"> </w:t>
            </w:r>
            <w:r w:rsidRPr="0057151E">
              <w:rPr>
                <w:rFonts w:ascii="Times New Roman" w:hAnsi="Times New Roman"/>
                <w:sz w:val="24"/>
                <w:szCs w:val="24"/>
              </w:rPr>
              <w:tab/>
            </w:r>
          </w:p>
          <w:tbl>
            <w:tblPr>
              <w:tblpPr w:leftFromText="180" w:rightFromText="180" w:vertAnchor="text" w:horzAnchor="margin" w:tblpXSpec="center"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
              <w:gridCol w:w="283"/>
              <w:gridCol w:w="284"/>
            </w:tblGrid>
            <w:tr w:rsidR="00A8497D" w:rsidRPr="0057151E" w:rsidTr="00B652B2">
              <w:tc>
                <w:tcPr>
                  <w:tcW w:w="284"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r>
          </w:tbl>
          <w:p w:rsidR="00A8497D" w:rsidRDefault="00A8497D" w:rsidP="00B652B2">
            <w:pPr>
              <w:spacing w:after="0" w:line="240" w:lineRule="auto"/>
              <w:jc w:val="center"/>
              <w:rPr>
                <w:rFonts w:ascii="Times New Roman" w:hAnsi="Times New Roman"/>
                <w:sz w:val="24"/>
                <w:szCs w:val="24"/>
              </w:rPr>
            </w:pPr>
          </w:p>
          <w:p w:rsidR="00A8497D" w:rsidRDefault="00A8497D" w:rsidP="00B652B2">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3810000" cy="1112520"/>
                  <wp:effectExtent l="1905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srcRect/>
                          <a:stretch>
                            <a:fillRect/>
                          </a:stretch>
                        </pic:blipFill>
                        <pic:spPr bwMode="auto">
                          <a:xfrm>
                            <a:off x="0" y="0"/>
                            <a:ext cx="3810000" cy="1112520"/>
                          </a:xfrm>
                          <a:prstGeom prst="rect">
                            <a:avLst/>
                          </a:prstGeom>
                          <a:noFill/>
                          <a:ln w="9525">
                            <a:noFill/>
                            <a:miter lim="800000"/>
                            <a:headEnd/>
                            <a:tailEnd/>
                          </a:ln>
                        </pic:spPr>
                      </pic:pic>
                    </a:graphicData>
                  </a:graphic>
                </wp:inline>
              </w:drawing>
            </w:r>
          </w:p>
        </w:tc>
        <w:tc>
          <w:tcPr>
            <w:tcW w:w="4204" w:type="dxa"/>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Оценка выполнения:</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0 баллов – полное отсутствие соответствия количества звуков в слове и количества «окошек»;</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2 балла – наличие ошибок в один звук (отмечено слово волк);</w:t>
            </w:r>
          </w:p>
          <w:p w:rsidR="00A8497D" w:rsidRPr="0057151E" w:rsidRDefault="00A8497D" w:rsidP="00B652B2">
            <w:pPr>
              <w:spacing w:after="0" w:line="240" w:lineRule="auto"/>
              <w:ind w:firstLine="284"/>
              <w:jc w:val="both"/>
              <w:rPr>
                <w:rFonts w:ascii="Times New Roman" w:hAnsi="Times New Roman"/>
                <w:sz w:val="24"/>
                <w:szCs w:val="24"/>
              </w:rPr>
            </w:pPr>
            <w:r w:rsidRPr="0057151E">
              <w:rPr>
                <w:rFonts w:ascii="Times New Roman" w:hAnsi="Times New Roman"/>
                <w:sz w:val="24"/>
                <w:szCs w:val="24"/>
              </w:rPr>
              <w:t>3 балла – правильное выполнение задания.</w:t>
            </w:r>
          </w:p>
          <w:p w:rsidR="00A8497D" w:rsidRDefault="00A8497D" w:rsidP="00B652B2">
            <w:pPr>
              <w:spacing w:after="0" w:line="240" w:lineRule="auto"/>
              <w:jc w:val="both"/>
              <w:rPr>
                <w:rFonts w:ascii="Times New Roman" w:hAnsi="Times New Roman"/>
                <w:sz w:val="24"/>
                <w:szCs w:val="24"/>
              </w:rPr>
            </w:pPr>
          </w:p>
        </w:tc>
      </w:tr>
    </w:tbl>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После проведения групповой работы учитель получит данные об уровне </w:t>
      </w:r>
      <w:proofErr w:type="spellStart"/>
      <w:r w:rsidRPr="0057151E">
        <w:rPr>
          <w:rFonts w:ascii="Times New Roman" w:hAnsi="Times New Roman"/>
          <w:sz w:val="24"/>
          <w:szCs w:val="24"/>
        </w:rPr>
        <w:t>сформированности</w:t>
      </w:r>
      <w:proofErr w:type="spellEnd"/>
      <w:r w:rsidRPr="0057151E">
        <w:rPr>
          <w:rFonts w:ascii="Times New Roman" w:hAnsi="Times New Roman"/>
          <w:sz w:val="24"/>
          <w:szCs w:val="24"/>
        </w:rPr>
        <w:t xml:space="preserve"> у каждого ребенка:</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пространственного восприятия (задание 2);</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зрительного восприятия (задание 1);</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представлений, лежащих в основе счета, представлений об операциях сложения и вычитания (задание 3);</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lastRenderedPageBreak/>
        <w:t>– умения сравнивать два множества по числу элементов (задание 4);</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умения классифицировать предметы, выделять признак, по которому проведена классификация (задание 5);</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фонематического слуха и восприятия (задание 6);</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предпосылок к успешному овладению звуковым анализом (задания 6, 7);</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мелкой моторики и зрительно-моторных координаций (задания 1, 2).</w:t>
      </w:r>
    </w:p>
    <w:p w:rsidR="00A8497D"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 </w:t>
      </w:r>
      <w:r>
        <w:rPr>
          <w:rFonts w:ascii="Times New Roman" w:hAnsi="Times New Roman"/>
          <w:sz w:val="24"/>
          <w:szCs w:val="24"/>
        </w:rPr>
        <w:t xml:space="preserve"> умение концентрировать и удерживать внимание </w:t>
      </w:r>
      <w:proofErr w:type="gramStart"/>
      <w:r>
        <w:rPr>
          <w:rFonts w:ascii="Times New Roman" w:hAnsi="Times New Roman"/>
          <w:sz w:val="24"/>
          <w:szCs w:val="24"/>
        </w:rPr>
        <w:t xml:space="preserve">( </w:t>
      </w:r>
      <w:proofErr w:type="gramEnd"/>
      <w:r>
        <w:rPr>
          <w:rFonts w:ascii="Times New Roman" w:hAnsi="Times New Roman"/>
          <w:sz w:val="24"/>
          <w:szCs w:val="24"/>
        </w:rPr>
        <w:t>задание 2)</w:t>
      </w:r>
    </w:p>
    <w:p w:rsidR="00A8497D" w:rsidRPr="0057151E" w:rsidRDefault="00A8497D" w:rsidP="00A8497D">
      <w:pPr>
        <w:spacing w:after="0" w:line="240" w:lineRule="auto"/>
        <w:jc w:val="both"/>
        <w:rPr>
          <w:rFonts w:ascii="Times New Roman" w:hAnsi="Times New Roman"/>
          <w:sz w:val="24"/>
          <w:szCs w:val="24"/>
        </w:rPr>
      </w:pPr>
    </w:p>
    <w:p w:rsidR="00A8497D"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Данные группового обследования не могут быть абсолютно достоверными, особенно в случае низкого результата (в силу личностных особенностей ребенок может растеряться в новой обстановке, у него именно в этот день может болеть голова, он может быть чем-то расстроен и т.п.). Кроме того, в процессе проведения групповой работы можно получить лишь минимальную информацию о состоянии речевого развития детей. </w:t>
      </w:r>
      <w:r>
        <w:rPr>
          <w:rFonts w:ascii="Times New Roman" w:hAnsi="Times New Roman"/>
          <w:sz w:val="24"/>
          <w:szCs w:val="24"/>
        </w:rPr>
        <w:t xml:space="preserve">Автором диагностики рекомендовано учителю на следующий день </w:t>
      </w:r>
      <w:proofErr w:type="gramStart"/>
      <w:r>
        <w:rPr>
          <w:rFonts w:ascii="Times New Roman" w:hAnsi="Times New Roman"/>
          <w:sz w:val="24"/>
          <w:szCs w:val="24"/>
        </w:rPr>
        <w:t>провести</w:t>
      </w:r>
      <w:proofErr w:type="gramEnd"/>
      <w:r>
        <w:rPr>
          <w:rFonts w:ascii="Times New Roman" w:hAnsi="Times New Roman"/>
          <w:sz w:val="24"/>
          <w:szCs w:val="24"/>
        </w:rPr>
        <w:t xml:space="preserve"> индивидуальную встречу с каждым учеником для определения уровня речевого развития и уточнения информации о готовности к школе тех ребят, которые показали средний и низкий уровни по выделенным параметрам. Кабинет </w:t>
      </w:r>
      <w:proofErr w:type="spellStart"/>
      <w:r>
        <w:rPr>
          <w:rFonts w:ascii="Times New Roman" w:hAnsi="Times New Roman"/>
          <w:sz w:val="24"/>
          <w:szCs w:val="24"/>
        </w:rPr>
        <w:t>медико-психолого-педагогической</w:t>
      </w:r>
      <w:proofErr w:type="spellEnd"/>
      <w:r>
        <w:rPr>
          <w:rFonts w:ascii="Times New Roman" w:hAnsi="Times New Roman"/>
          <w:sz w:val="24"/>
          <w:szCs w:val="24"/>
        </w:rPr>
        <w:t xml:space="preserve"> помощи МОУ «Центра развития образования» </w:t>
      </w:r>
      <w:proofErr w:type="gramStart"/>
      <w:r>
        <w:rPr>
          <w:rFonts w:ascii="Times New Roman" w:hAnsi="Times New Roman"/>
          <w:sz w:val="24"/>
          <w:szCs w:val="24"/>
        </w:rPr>
        <w:t>г</w:t>
      </w:r>
      <w:proofErr w:type="gramEnd"/>
      <w:r>
        <w:rPr>
          <w:rFonts w:ascii="Times New Roman" w:hAnsi="Times New Roman"/>
          <w:sz w:val="24"/>
          <w:szCs w:val="24"/>
        </w:rPr>
        <w:t>. Обнинска ежегодно проводит изучение уровня речевого развития первоклассников города. Рекомендуем педагогам воспользоваться результатами работы наших специалистов и учесть их в своей практике.</w:t>
      </w:r>
    </w:p>
    <w:p w:rsidR="00A8497D" w:rsidRDefault="00A8497D" w:rsidP="00A8497D">
      <w:pPr>
        <w:spacing w:after="0" w:line="240" w:lineRule="auto"/>
        <w:jc w:val="both"/>
        <w:rPr>
          <w:rFonts w:ascii="Times New Roman" w:hAnsi="Times New Roman"/>
          <w:b/>
          <w:sz w:val="24"/>
          <w:szCs w:val="24"/>
        </w:rPr>
      </w:pPr>
    </w:p>
    <w:p w:rsidR="00A8497D" w:rsidRPr="0057151E"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Анализ результатов</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В ходе обследования после выполнения каждого задания выставляется количественный балл в соответствии с предложенной системой оценок.</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Результатом фронтального обследования детей является заполнение бланка обследования (прилагается в конце). С помощью занесенных в него данных легко увидеть сильные и слабые стороны готовности каждого ребенка. Конечно, невозможно на основе такого диагностического обследования составить дальний прогноз, раз и навсегда решить вопрос о языковых, математических и общих способностях ребенка, не учитывая влияние на его развитие специально продуманной системы обучения. Вместе с тем такая диагностика имеет прогностическое значение, позволяет сделать близкий прогноз о дальнейшем ходе развития ребенка, о тех коррекционно-педагогических средствах, которые необходимо применить.</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Как может отразиться тот или иной уровень готовности к школе на успешности обучения, если в программу обучения не будут внесены необходимые коррективы?</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3 балла выставляют при высоком уровне развития данного параметра. Такая оценка по большинству параметров свидетельствует о высоком уровне готовности детей к обучению. Если какой-нибудь ребенок по большинству параметров имеет 3 балла, то его готовность можно считать высокой – в этом случае необходимо предложить углубленную программу обучения, предусмотреть систему более сложных дифференцированных заданий. </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2 балла свидетельствуют о среднем уровне развития параметра, а наличие 2 баллов по большинству показателей говорит о среднем уровне готовности ребенка к обучению. Дети, получившие такие оценки, способны справиться с большинством заданий самостоятельно либо с незначительной помощью учителя.</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1 балл ставят при низком уровне развития какого-либо параметра, а такая оценка по большинству параметров говорит о низком уровне готовности к обучению. На практике чаще встречается комплексная низкая готовность (то есть низкая готовность по ряду показателей) к овладению грамотой и математикой.</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proofErr w:type="gramStart"/>
      <w:r w:rsidRPr="0057151E">
        <w:rPr>
          <w:rFonts w:ascii="Times New Roman" w:hAnsi="Times New Roman"/>
          <w:sz w:val="24"/>
          <w:szCs w:val="24"/>
        </w:rPr>
        <w:lastRenderedPageBreak/>
        <w:t xml:space="preserve">У детей с комплексной низкой готовностью к овладению грамотой можно отметить следующие особенности: сниженный фонетический слух (1 балл), низкая </w:t>
      </w:r>
      <w:proofErr w:type="spellStart"/>
      <w:r w:rsidRPr="0057151E">
        <w:rPr>
          <w:rFonts w:ascii="Times New Roman" w:hAnsi="Times New Roman"/>
          <w:sz w:val="24"/>
          <w:szCs w:val="24"/>
        </w:rPr>
        <w:t>сформированность</w:t>
      </w:r>
      <w:proofErr w:type="spellEnd"/>
      <w:r w:rsidRPr="0057151E">
        <w:rPr>
          <w:rFonts w:ascii="Times New Roman" w:hAnsi="Times New Roman"/>
          <w:sz w:val="24"/>
          <w:szCs w:val="24"/>
        </w:rPr>
        <w:t xml:space="preserve"> предпосылок к овладению звуковым анализом и синтезом, проявляющаяся в том, что дети не только не умеют выделять гласный звук при вычленении последовательности звуков в трехсложных словах, но и не могут назвать его после интонационного выделения этого звука учителем на фоне</w:t>
      </w:r>
      <w:proofErr w:type="gramEnd"/>
      <w:r w:rsidRPr="0057151E">
        <w:rPr>
          <w:rFonts w:ascii="Times New Roman" w:hAnsi="Times New Roman"/>
          <w:sz w:val="24"/>
          <w:szCs w:val="24"/>
        </w:rPr>
        <w:t xml:space="preserve"> всего слова (1 балл); у этих детей объем словаря ниже возрастной нормы, есть ошибки в грамматическом оформлении речевых высказываний, снижена ориентировка в пространстве, низок уровень зрительно-моторных координаций. </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У этих детей велик риск возникновения трудностей в чтении и письме (замены букв при чтении и письме, каллиграфические трудности, ошибки на уровне предложений), что требует внесения существенных корректив в методику обучения. Для таких учеников необходимо подготовить специальные задания.</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Низкий уровень по отдельным параметрам, </w:t>
      </w:r>
      <w:proofErr w:type="gramStart"/>
      <w:r w:rsidRPr="0057151E">
        <w:rPr>
          <w:rFonts w:ascii="Times New Roman" w:hAnsi="Times New Roman"/>
          <w:sz w:val="24"/>
          <w:szCs w:val="24"/>
        </w:rPr>
        <w:t>например</w:t>
      </w:r>
      <w:proofErr w:type="gramEnd"/>
      <w:r w:rsidRPr="0057151E">
        <w:rPr>
          <w:rFonts w:ascii="Times New Roman" w:hAnsi="Times New Roman"/>
          <w:sz w:val="24"/>
          <w:szCs w:val="24"/>
        </w:rPr>
        <w:t xml:space="preserve"> нарушения мелкой моторики руки, также требует внимания. Если в процессе обследования  выявилось нарушение зрительного и пространственного восприятия, значит, велика вероятность возникновения замен букв при чтении и письме. Поэтому в ходе обучения необходимо предложить этому ребенку специальные упражнения. </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Очень редко, но бывает, например, что у ребенка хороший уровень общего интеллектуального и речевого развития и только по одному параметру – развитие фонематического слуха – отмечается низкий уровень. Если это не будет учтено в процессе обучения грамоте, у этого ребенка могут возникнуть ошибки замены букв при чтении и письме, что в дальнейшем приведет к стойким нарушениям этих процессов.</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В процессе выполнения ребенком всех заданий </w:t>
      </w:r>
      <w:r>
        <w:rPr>
          <w:rFonts w:ascii="Times New Roman" w:hAnsi="Times New Roman"/>
          <w:sz w:val="24"/>
          <w:szCs w:val="24"/>
        </w:rPr>
        <w:t xml:space="preserve">и наблюдении за ним </w:t>
      </w:r>
      <w:proofErr w:type="gramStart"/>
      <w:r>
        <w:rPr>
          <w:rFonts w:ascii="Times New Roman" w:hAnsi="Times New Roman"/>
          <w:sz w:val="24"/>
          <w:szCs w:val="24"/>
        </w:rPr>
        <w:t>в первые</w:t>
      </w:r>
      <w:proofErr w:type="gramEnd"/>
      <w:r>
        <w:rPr>
          <w:rFonts w:ascii="Times New Roman" w:hAnsi="Times New Roman"/>
          <w:sz w:val="24"/>
          <w:szCs w:val="24"/>
        </w:rPr>
        <w:t xml:space="preserve"> школьные дни </w:t>
      </w:r>
      <w:r w:rsidRPr="0057151E">
        <w:rPr>
          <w:rFonts w:ascii="Times New Roman" w:hAnsi="Times New Roman"/>
          <w:sz w:val="24"/>
          <w:szCs w:val="24"/>
        </w:rPr>
        <w:t xml:space="preserve">можно получить дополнительную информацию.    </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b/>
          <w:sz w:val="24"/>
          <w:szCs w:val="24"/>
        </w:rPr>
        <w:t xml:space="preserve"> О степени самостоятельности </w:t>
      </w:r>
      <w:r w:rsidRPr="0057151E">
        <w:rPr>
          <w:rFonts w:ascii="Times New Roman" w:hAnsi="Times New Roman"/>
          <w:sz w:val="24"/>
          <w:szCs w:val="24"/>
        </w:rPr>
        <w:t>ребенка можно судить по тому, как он расстанется с родителями у дверей класса, как будет вести себя наедине с учителем, выполняет ли задания уверенно или все время ждет помощи, одобрения.</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 xml:space="preserve"> Об уровне активности, инициативы</w:t>
      </w:r>
      <w:r w:rsidRPr="0057151E">
        <w:rPr>
          <w:rFonts w:ascii="Times New Roman" w:hAnsi="Times New Roman"/>
          <w:sz w:val="24"/>
          <w:szCs w:val="24"/>
        </w:rPr>
        <w:t xml:space="preserve"> - легко ли ребенок приступает к выполнению заданий, проявляет ли интерес к окружающему, задает ли вопросы, не касающиеся разъяснения задания.</w:t>
      </w:r>
    </w:p>
    <w:p w:rsidR="00A8497D" w:rsidRPr="0057151E" w:rsidRDefault="00A8497D" w:rsidP="00A8497D">
      <w:pPr>
        <w:spacing w:after="0" w:line="240" w:lineRule="auto"/>
        <w:jc w:val="both"/>
        <w:rPr>
          <w:rFonts w:ascii="Times New Roman" w:hAnsi="Times New Roman"/>
          <w:sz w:val="24"/>
          <w:szCs w:val="24"/>
        </w:rPr>
      </w:pPr>
    </w:p>
    <w:p w:rsidR="00A8497D" w:rsidRPr="009B6D52"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 xml:space="preserve"> Об общении с детьми и </w:t>
      </w:r>
      <w:proofErr w:type="gramStart"/>
      <w:r w:rsidRPr="0057151E">
        <w:rPr>
          <w:rFonts w:ascii="Times New Roman" w:hAnsi="Times New Roman"/>
          <w:b/>
          <w:sz w:val="24"/>
          <w:szCs w:val="24"/>
        </w:rPr>
        <w:t>со</w:t>
      </w:r>
      <w:proofErr w:type="gramEnd"/>
      <w:r w:rsidRPr="0057151E">
        <w:rPr>
          <w:rFonts w:ascii="Times New Roman" w:hAnsi="Times New Roman"/>
          <w:b/>
          <w:sz w:val="24"/>
          <w:szCs w:val="24"/>
        </w:rPr>
        <w:t xml:space="preserve"> взрослыми</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Снижение уровня общительности проявляется в том, что ребенок отводит глаза в разговоре, старается держаться как можно незаметнее, стоит в сторонке. Посмотрите, как дети общаются друг с другом.</w:t>
      </w:r>
    </w:p>
    <w:p w:rsidR="00A8497D" w:rsidRPr="0057151E" w:rsidRDefault="00A8497D" w:rsidP="00A8497D">
      <w:pPr>
        <w:spacing w:after="0" w:line="240" w:lineRule="auto"/>
        <w:jc w:val="both"/>
        <w:rPr>
          <w:rFonts w:ascii="Times New Roman" w:hAnsi="Times New Roman"/>
          <w:sz w:val="24"/>
          <w:szCs w:val="24"/>
        </w:rPr>
      </w:pPr>
    </w:p>
    <w:p w:rsidR="00A8497D" w:rsidRPr="009B6D52" w:rsidRDefault="00A8497D" w:rsidP="00A8497D">
      <w:pPr>
        <w:spacing w:after="0" w:line="240" w:lineRule="auto"/>
        <w:jc w:val="both"/>
        <w:rPr>
          <w:rFonts w:ascii="Times New Roman" w:hAnsi="Times New Roman"/>
          <w:b/>
          <w:sz w:val="24"/>
          <w:szCs w:val="24"/>
        </w:rPr>
      </w:pPr>
      <w:r w:rsidRPr="0057151E">
        <w:rPr>
          <w:rFonts w:ascii="Times New Roman" w:hAnsi="Times New Roman"/>
          <w:b/>
          <w:sz w:val="24"/>
          <w:szCs w:val="24"/>
        </w:rPr>
        <w:t xml:space="preserve"> О </w:t>
      </w:r>
      <w:proofErr w:type="spellStart"/>
      <w:r w:rsidRPr="0057151E">
        <w:rPr>
          <w:rFonts w:ascii="Times New Roman" w:hAnsi="Times New Roman"/>
          <w:b/>
          <w:sz w:val="24"/>
          <w:szCs w:val="24"/>
        </w:rPr>
        <w:t>сформированности</w:t>
      </w:r>
      <w:proofErr w:type="spellEnd"/>
      <w:r w:rsidRPr="0057151E">
        <w:rPr>
          <w:rFonts w:ascii="Times New Roman" w:hAnsi="Times New Roman"/>
          <w:b/>
          <w:sz w:val="24"/>
          <w:szCs w:val="24"/>
        </w:rPr>
        <w:t xml:space="preserve"> позиции школьника</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Это помогут определить вопросы: «Хочешь ли ты идти в школу?»; «Как ты думаешь, что интересного будет в школе?»; «Как лучше учиться – дома с мамой или в школе с учительницей?»</w:t>
      </w:r>
    </w:p>
    <w:p w:rsidR="00A8497D"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Дополнительную информацию о детях можно также получить, проведя с родителями беседу, </w:t>
      </w:r>
      <w:r>
        <w:rPr>
          <w:rFonts w:ascii="Times New Roman" w:hAnsi="Times New Roman"/>
          <w:sz w:val="24"/>
          <w:szCs w:val="24"/>
        </w:rPr>
        <w:t>или анкетирование (</w:t>
      </w:r>
      <w:proofErr w:type="gramStart"/>
      <w:r>
        <w:rPr>
          <w:rFonts w:ascii="Times New Roman" w:hAnsi="Times New Roman"/>
          <w:sz w:val="24"/>
          <w:szCs w:val="24"/>
        </w:rPr>
        <w:t>см</w:t>
      </w:r>
      <w:proofErr w:type="gramEnd"/>
      <w:r>
        <w:rPr>
          <w:rFonts w:ascii="Times New Roman" w:hAnsi="Times New Roman"/>
          <w:sz w:val="24"/>
          <w:szCs w:val="24"/>
        </w:rPr>
        <w:t>. приложение). Вы получите</w:t>
      </w:r>
      <w:r w:rsidRPr="0057151E">
        <w:rPr>
          <w:rFonts w:ascii="Times New Roman" w:hAnsi="Times New Roman"/>
          <w:sz w:val="24"/>
          <w:szCs w:val="24"/>
        </w:rPr>
        <w:t xml:space="preserve"> ответы на вопросы о том, чем интересуется ребенок, хочет ли он идти в школу, какие игры (занятия) предпочитает, самостоятелен ли он, может ли занять себя, находясь дома, или все время ищет общества взрослых и др.</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Эта информация поможет с первых дней обучения осуществить индивидуальный подход к детям, определить особенности общения с каждым. Например, если у ребенка пока не сформирована позиция школьника, не стоит с первых дней предъявлять к нему требования соблюдения школьных правил, строить свое общение в рамках строго формального подхода. </w:t>
      </w: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lastRenderedPageBreak/>
        <w:t>Не стоит ждать, что после произнесенной учителем фразы: «Дети, откройте тетради», – этот ребенок выполнит требование – он, скорее всего, не воспримет его по отношению к себе. Поэтому целесообразно добавить: «Все открывают тетради – и Толя, и Светочка...»</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xml:space="preserve">Если в процессе предварительного знакомства оказалось, что кому-то из детей необходима эмоциональная поддержка, не нужно дожидаться, когда у таких детей появится «синдром беспомощности», – их нужно </w:t>
      </w:r>
      <w:proofErr w:type="gramStart"/>
      <w:r w:rsidRPr="0057151E">
        <w:rPr>
          <w:rFonts w:ascii="Times New Roman" w:hAnsi="Times New Roman"/>
          <w:sz w:val="24"/>
          <w:szCs w:val="24"/>
        </w:rPr>
        <w:t>почаще</w:t>
      </w:r>
      <w:proofErr w:type="gramEnd"/>
      <w:r w:rsidRPr="0057151E">
        <w:rPr>
          <w:rFonts w:ascii="Times New Roman" w:hAnsi="Times New Roman"/>
          <w:sz w:val="24"/>
          <w:szCs w:val="24"/>
        </w:rPr>
        <w:t xml:space="preserve"> поддерживать, вселять в них уверенность в своих силах, постепенно приучая к самостоятельности. Конечно, первоначальные наблюдения послужат лишь началом открытия «секретов» взаимоотношений с каждым школьником – они пополнятся последующими наблюдениями, но очень важно не упустить ничего с первых школьных дней.</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Результаты педагогической диагностики помогут учителю в выборе стратегии и тактики обучения для каждого ребенка, в проведении в случае необходимости коррекционно-развивающей работы.</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center"/>
        <w:rPr>
          <w:rFonts w:ascii="Times New Roman" w:hAnsi="Times New Roman"/>
          <w:b/>
          <w:sz w:val="24"/>
          <w:szCs w:val="24"/>
        </w:rPr>
      </w:pPr>
      <w:r w:rsidRPr="0057151E">
        <w:rPr>
          <w:rFonts w:ascii="Times New Roman" w:hAnsi="Times New Roman"/>
          <w:b/>
          <w:sz w:val="24"/>
          <w:szCs w:val="24"/>
        </w:rPr>
        <w:t>1. Личностные универсальные учебные действия</w:t>
      </w:r>
    </w:p>
    <w:p w:rsidR="00A8497D" w:rsidRPr="0057151E" w:rsidRDefault="00A8497D" w:rsidP="00A8497D">
      <w:pPr>
        <w:spacing w:after="0" w:line="240" w:lineRule="auto"/>
        <w:rPr>
          <w:rFonts w:ascii="Times New Roman" w:hAnsi="Times New Roman"/>
          <w:sz w:val="24"/>
          <w:szCs w:val="24"/>
        </w:rPr>
      </w:pPr>
    </w:p>
    <w:p w:rsidR="00A8497D" w:rsidRDefault="00A8497D" w:rsidP="00A8497D">
      <w:pPr>
        <w:spacing w:after="0" w:line="240" w:lineRule="auto"/>
        <w:jc w:val="center"/>
        <w:rPr>
          <w:rFonts w:ascii="Times New Roman" w:hAnsi="Times New Roman"/>
          <w:b/>
          <w:i/>
          <w:sz w:val="24"/>
          <w:szCs w:val="24"/>
        </w:rPr>
      </w:pPr>
      <w:r>
        <w:rPr>
          <w:rFonts w:ascii="Times New Roman" w:hAnsi="Times New Roman"/>
          <w:b/>
          <w:i/>
          <w:sz w:val="24"/>
          <w:szCs w:val="24"/>
        </w:rPr>
        <w:t>Внутренняя позиция школьника</w:t>
      </w:r>
    </w:p>
    <w:p w:rsidR="00A8497D" w:rsidRPr="002A04A8" w:rsidRDefault="00A8497D" w:rsidP="00A8497D">
      <w:pPr>
        <w:spacing w:after="0" w:line="240" w:lineRule="auto"/>
        <w:jc w:val="center"/>
        <w:rPr>
          <w:rFonts w:ascii="Times New Roman" w:hAnsi="Times New Roman"/>
          <w:b/>
          <w:i/>
          <w:sz w:val="24"/>
          <w:szCs w:val="24"/>
        </w:rPr>
      </w:pPr>
      <w:r w:rsidRPr="002A04A8">
        <w:rPr>
          <w:rFonts w:ascii="Times New Roman" w:hAnsi="Times New Roman"/>
          <w:b/>
          <w:i/>
          <w:sz w:val="24"/>
          <w:szCs w:val="24"/>
        </w:rPr>
        <w:t>Тест на отношение к школе и учению</w:t>
      </w:r>
    </w:p>
    <w:p w:rsidR="00A8497D" w:rsidRPr="002A04A8" w:rsidRDefault="00A8497D" w:rsidP="00A8497D">
      <w:pPr>
        <w:spacing w:after="0" w:line="240" w:lineRule="auto"/>
        <w:jc w:val="center"/>
        <w:rPr>
          <w:rFonts w:ascii="Times New Roman" w:hAnsi="Times New Roman"/>
          <w:b/>
          <w:i/>
          <w:sz w:val="24"/>
          <w:szCs w:val="24"/>
        </w:rPr>
      </w:pPr>
      <w:r w:rsidRPr="002A04A8">
        <w:rPr>
          <w:rFonts w:ascii="Times New Roman" w:hAnsi="Times New Roman"/>
          <w:b/>
          <w:i/>
          <w:sz w:val="24"/>
          <w:szCs w:val="24"/>
        </w:rPr>
        <w:t xml:space="preserve">(Т.А. </w:t>
      </w:r>
      <w:proofErr w:type="spellStart"/>
      <w:r w:rsidRPr="002A04A8">
        <w:rPr>
          <w:rFonts w:ascii="Times New Roman" w:hAnsi="Times New Roman"/>
          <w:b/>
          <w:i/>
          <w:sz w:val="24"/>
          <w:szCs w:val="24"/>
        </w:rPr>
        <w:t>Нежнова</w:t>
      </w:r>
      <w:proofErr w:type="spellEnd"/>
      <w:r w:rsidRPr="002A04A8">
        <w:rPr>
          <w:rFonts w:ascii="Times New Roman" w:hAnsi="Times New Roman"/>
          <w:b/>
          <w:i/>
          <w:sz w:val="24"/>
          <w:szCs w:val="24"/>
        </w:rPr>
        <w:t>)</w:t>
      </w:r>
      <w:r>
        <w:rPr>
          <w:rStyle w:val="a9"/>
          <w:rFonts w:ascii="Times New Roman" w:hAnsi="Times New Roman"/>
          <w:b/>
          <w:i/>
          <w:sz w:val="24"/>
          <w:szCs w:val="24"/>
        </w:rPr>
        <w:footnoteReference w:id="1"/>
      </w:r>
    </w:p>
    <w:p w:rsidR="00A8497D" w:rsidRDefault="00A8497D" w:rsidP="00A8497D">
      <w:pPr>
        <w:spacing w:after="0" w:line="240" w:lineRule="auto"/>
        <w:rPr>
          <w:rFonts w:ascii="Times New Roman" w:hAnsi="Times New Roman"/>
          <w:sz w:val="24"/>
          <w:szCs w:val="24"/>
        </w:rPr>
      </w:pPr>
    </w:p>
    <w:p w:rsidR="00A8497D" w:rsidRDefault="00A8497D" w:rsidP="00A8497D">
      <w:pPr>
        <w:spacing w:after="0" w:line="240" w:lineRule="auto"/>
        <w:rPr>
          <w:rFonts w:ascii="Times New Roman" w:hAnsi="Times New Roman"/>
          <w:sz w:val="24"/>
          <w:szCs w:val="24"/>
        </w:rPr>
      </w:pPr>
      <w:r>
        <w:rPr>
          <w:rFonts w:ascii="Times New Roman" w:hAnsi="Times New Roman"/>
          <w:sz w:val="24"/>
          <w:szCs w:val="24"/>
        </w:rPr>
        <w:t>Цель: Изучение внутренней позиции школьника</w:t>
      </w:r>
    </w:p>
    <w:p w:rsidR="00A8497D" w:rsidRDefault="00A8497D" w:rsidP="00A8497D">
      <w:pPr>
        <w:spacing w:after="0" w:line="240" w:lineRule="auto"/>
        <w:rPr>
          <w:rFonts w:ascii="Times New Roman" w:hAnsi="Times New Roman"/>
          <w:sz w:val="24"/>
          <w:szCs w:val="24"/>
        </w:rPr>
      </w:pPr>
    </w:p>
    <w:p w:rsidR="00A8497D" w:rsidRPr="00355ACC" w:rsidRDefault="00A8497D" w:rsidP="00A8497D">
      <w:pPr>
        <w:spacing w:after="0" w:line="240" w:lineRule="auto"/>
        <w:jc w:val="both"/>
        <w:rPr>
          <w:rFonts w:ascii="Times New Roman" w:hAnsi="Times New Roman"/>
          <w:i/>
          <w:sz w:val="24"/>
          <w:szCs w:val="24"/>
        </w:rPr>
      </w:pPr>
      <w:r>
        <w:rPr>
          <w:rFonts w:ascii="Times New Roman" w:hAnsi="Times New Roman"/>
          <w:sz w:val="24"/>
          <w:szCs w:val="24"/>
        </w:rPr>
        <w:t>Методика проведения: К</w:t>
      </w:r>
      <w:r w:rsidRPr="004B74DE">
        <w:rPr>
          <w:rFonts w:ascii="Times New Roman" w:hAnsi="Times New Roman"/>
          <w:sz w:val="24"/>
          <w:szCs w:val="24"/>
        </w:rPr>
        <w:t>аждый ребенок получает листок с пятью парами геометрических фигур (фигуры попарно одинаковы). Далее экспериментатор говорит: "</w:t>
      </w:r>
      <w:r w:rsidRPr="00355ACC">
        <w:rPr>
          <w:rFonts w:ascii="Times New Roman" w:hAnsi="Times New Roman"/>
          <w:i/>
          <w:sz w:val="24"/>
          <w:szCs w:val="24"/>
        </w:rPr>
        <w:t>Ребята! Вы, конечно, знаете, что на свете есть много разных стран, кто из вас знает названия других стран?"</w:t>
      </w:r>
    </w:p>
    <w:p w:rsidR="00A8497D" w:rsidRPr="004B74DE" w:rsidRDefault="00A8497D" w:rsidP="00A8497D">
      <w:pPr>
        <w:spacing w:after="0" w:line="240" w:lineRule="auto"/>
        <w:jc w:val="both"/>
        <w:rPr>
          <w:rFonts w:ascii="Times New Roman" w:hAnsi="Times New Roman"/>
          <w:sz w:val="24"/>
          <w:szCs w:val="24"/>
        </w:rPr>
      </w:pPr>
      <w:r w:rsidRPr="004B74DE">
        <w:rPr>
          <w:rFonts w:ascii="Times New Roman" w:hAnsi="Times New Roman"/>
          <w:sz w:val="24"/>
          <w:szCs w:val="24"/>
        </w:rPr>
        <w:t>В ответ на этот вопрос дети начинают называть известные им страны (города, континенты и т.д.). Несколько минут уходит на опрос - при этом экспериментатор имеет возможность оценить общую активность класса, характерные формы привлечения внимания взрослого (крик с места, поднятие руки), выделить детей, ведущих себя наиболее непосредственно и наиболее скованно или растерянно.</w:t>
      </w:r>
    </w:p>
    <w:p w:rsidR="00A8497D" w:rsidRPr="00355ACC" w:rsidRDefault="00A8497D" w:rsidP="00A8497D">
      <w:pPr>
        <w:spacing w:after="0" w:line="240" w:lineRule="auto"/>
        <w:jc w:val="both"/>
        <w:rPr>
          <w:rFonts w:ascii="Times New Roman" w:hAnsi="Times New Roman"/>
          <w:i/>
          <w:sz w:val="24"/>
          <w:szCs w:val="24"/>
        </w:rPr>
      </w:pPr>
      <w:r w:rsidRPr="00355ACC">
        <w:rPr>
          <w:rFonts w:ascii="Times New Roman" w:hAnsi="Times New Roman"/>
          <w:i/>
          <w:sz w:val="24"/>
          <w:szCs w:val="24"/>
        </w:rPr>
        <w:t>«Вы назвали много разных стран, они такие разные, там живут самые разные люди. Но в одном все эти страны похожи друг на друга – ВЕЗДЕ ЕСТЬ ШКОЛЫ, В КОТОРЫХ УЧАТЬСЯ ДЕТИ. Но школы эти очень разные. Вот, например, в Англии есть две школы (на доске рисуются два одинаковых круга):</w:t>
      </w:r>
    </w:p>
    <w:tbl>
      <w:tblPr>
        <w:tblW w:w="0" w:type="auto"/>
        <w:jc w:val="center"/>
        <w:tblInd w:w="108" w:type="dxa"/>
        <w:tblLayout w:type="fixed"/>
        <w:tblLook w:val="0000"/>
      </w:tblPr>
      <w:tblGrid>
        <w:gridCol w:w="4261"/>
        <w:gridCol w:w="3961"/>
      </w:tblGrid>
      <w:tr w:rsidR="00A8497D" w:rsidRPr="002A04A8" w:rsidTr="00B652B2">
        <w:tblPrEx>
          <w:tblCellMar>
            <w:top w:w="0" w:type="dxa"/>
            <w:bottom w:w="0" w:type="dxa"/>
          </w:tblCellMar>
        </w:tblPrEx>
        <w:trPr>
          <w:jc w:val="center"/>
        </w:trPr>
        <w:tc>
          <w:tcPr>
            <w:tcW w:w="4261" w:type="dxa"/>
          </w:tcPr>
          <w:p w:rsidR="00A8497D" w:rsidRPr="002A04A8" w:rsidRDefault="00A8497D" w:rsidP="00B652B2">
            <w:pPr>
              <w:spacing w:after="0" w:line="240" w:lineRule="auto"/>
              <w:rPr>
                <w:rFonts w:ascii="Times New Roman" w:hAnsi="Times New Roman"/>
                <w:sz w:val="24"/>
                <w:szCs w:val="24"/>
              </w:rPr>
            </w:pPr>
            <w:r w:rsidRPr="002A04A8">
              <w:rPr>
                <w:rFonts w:ascii="Times New Roman" w:hAnsi="Times New Roman"/>
                <w:sz w:val="24"/>
                <w:szCs w:val="24"/>
              </w:rPr>
              <w:t>В этой школе дети рисуют только цветными карандашами</w:t>
            </w:r>
          </w:p>
        </w:tc>
        <w:tc>
          <w:tcPr>
            <w:tcW w:w="3961" w:type="dxa"/>
          </w:tcPr>
          <w:p w:rsidR="00A8497D" w:rsidRPr="002A04A8" w:rsidRDefault="00A8497D" w:rsidP="00B652B2">
            <w:pPr>
              <w:spacing w:after="0" w:line="240" w:lineRule="auto"/>
              <w:rPr>
                <w:rFonts w:ascii="Times New Roman" w:hAnsi="Times New Roman"/>
                <w:sz w:val="24"/>
                <w:szCs w:val="24"/>
              </w:rPr>
            </w:pPr>
            <w:r w:rsidRPr="002A04A8">
              <w:rPr>
                <w:rFonts w:ascii="Times New Roman" w:hAnsi="Times New Roman"/>
                <w:sz w:val="24"/>
                <w:szCs w:val="24"/>
              </w:rPr>
              <w:t>А в этой дети рисуют карандашами, красками, фломастерами</w:t>
            </w:r>
          </w:p>
        </w:tc>
      </w:tr>
    </w:tbl>
    <w:p w:rsidR="00A8497D" w:rsidRPr="00355ACC" w:rsidRDefault="00A8497D" w:rsidP="00A8497D">
      <w:pPr>
        <w:spacing w:after="0" w:line="240" w:lineRule="auto"/>
        <w:jc w:val="both"/>
        <w:rPr>
          <w:rFonts w:ascii="Times New Roman" w:hAnsi="Times New Roman"/>
          <w:i/>
          <w:sz w:val="24"/>
          <w:szCs w:val="24"/>
        </w:rPr>
      </w:pPr>
      <w:r w:rsidRPr="00355ACC">
        <w:rPr>
          <w:rFonts w:ascii="Times New Roman" w:hAnsi="Times New Roman"/>
          <w:i/>
          <w:sz w:val="24"/>
          <w:szCs w:val="24"/>
        </w:rPr>
        <w:t>Как вы думаете, в какой школе лучше?</w:t>
      </w:r>
      <w:r>
        <w:rPr>
          <w:rFonts w:ascii="Times New Roman" w:hAnsi="Times New Roman"/>
          <w:i/>
          <w:sz w:val="24"/>
          <w:szCs w:val="24"/>
        </w:rPr>
        <w:t>»</w:t>
      </w:r>
    </w:p>
    <w:p w:rsidR="00A8497D" w:rsidRDefault="00A8497D" w:rsidP="00A8497D">
      <w:pPr>
        <w:spacing w:after="0" w:line="240" w:lineRule="auto"/>
        <w:jc w:val="both"/>
        <w:rPr>
          <w:rFonts w:ascii="Times New Roman" w:hAnsi="Times New Roman"/>
          <w:sz w:val="24"/>
          <w:szCs w:val="24"/>
        </w:rPr>
      </w:pPr>
      <w:r w:rsidRPr="00355ACC">
        <w:rPr>
          <w:rFonts w:ascii="Times New Roman" w:hAnsi="Times New Roman"/>
          <w:sz w:val="24"/>
          <w:szCs w:val="24"/>
        </w:rPr>
        <w:t xml:space="preserve">Дети единогласно отдают предпочтение школе, где набор изобразительных средств не ограничивается. </w:t>
      </w:r>
      <w:r>
        <w:rPr>
          <w:rFonts w:ascii="Times New Roman" w:hAnsi="Times New Roman"/>
          <w:sz w:val="24"/>
          <w:szCs w:val="24"/>
        </w:rPr>
        <w:t>Учитель</w:t>
      </w:r>
      <w:r w:rsidRPr="00355ACC">
        <w:rPr>
          <w:rFonts w:ascii="Times New Roman" w:hAnsi="Times New Roman"/>
          <w:sz w:val="24"/>
          <w:szCs w:val="24"/>
        </w:rPr>
        <w:t xml:space="preserve"> приглашает одного или нескольких детей подойти и поставить крестик в середину круга, обозначающего ШКОЛУ, В КОТОРОЙ ЛУЧШ</w:t>
      </w:r>
      <w:r>
        <w:rPr>
          <w:rFonts w:ascii="Times New Roman" w:hAnsi="Times New Roman"/>
          <w:sz w:val="24"/>
          <w:szCs w:val="24"/>
        </w:rPr>
        <w:t>Е</w:t>
      </w:r>
      <w:r w:rsidRPr="00355ACC">
        <w:rPr>
          <w:rFonts w:ascii="Times New Roman" w:hAnsi="Times New Roman"/>
          <w:sz w:val="24"/>
          <w:szCs w:val="24"/>
        </w:rPr>
        <w:t>.</w:t>
      </w:r>
      <w:r>
        <w:rPr>
          <w:rFonts w:ascii="Times New Roman" w:hAnsi="Times New Roman"/>
          <w:sz w:val="24"/>
          <w:szCs w:val="24"/>
        </w:rPr>
        <w:t xml:space="preserve"> Необходимо отметить для детей, что в бланках, лежащих на их столах, в этот момент ничего отмечать не надо. Пока мы только </w:t>
      </w:r>
      <w:proofErr w:type="gramStart"/>
      <w:r>
        <w:rPr>
          <w:rFonts w:ascii="Times New Roman" w:hAnsi="Times New Roman"/>
          <w:sz w:val="24"/>
          <w:szCs w:val="24"/>
        </w:rPr>
        <w:t>обсуждаем</w:t>
      </w:r>
      <w:proofErr w:type="gramEnd"/>
      <w:r>
        <w:rPr>
          <w:rFonts w:ascii="Times New Roman" w:hAnsi="Times New Roman"/>
          <w:sz w:val="24"/>
          <w:szCs w:val="24"/>
        </w:rPr>
        <w:t xml:space="preserve"> и работа дет на доске.</w:t>
      </w:r>
    </w:p>
    <w:p w:rsidR="00A8497D" w:rsidRPr="00355ACC" w:rsidRDefault="00A8497D" w:rsidP="00A8497D">
      <w:pPr>
        <w:spacing w:after="0" w:line="240" w:lineRule="auto"/>
        <w:jc w:val="both"/>
        <w:rPr>
          <w:rFonts w:ascii="Times New Roman" w:hAnsi="Times New Roman"/>
          <w:i/>
          <w:sz w:val="24"/>
          <w:szCs w:val="24"/>
        </w:rPr>
      </w:pPr>
      <w:r w:rsidRPr="00355ACC">
        <w:rPr>
          <w:rFonts w:ascii="Times New Roman" w:hAnsi="Times New Roman"/>
          <w:i/>
          <w:sz w:val="24"/>
          <w:szCs w:val="24"/>
        </w:rPr>
        <w:t>В Я</w:t>
      </w:r>
      <w:r>
        <w:rPr>
          <w:rFonts w:ascii="Times New Roman" w:hAnsi="Times New Roman"/>
          <w:i/>
          <w:sz w:val="24"/>
          <w:szCs w:val="24"/>
        </w:rPr>
        <w:t>понии тоже есть две школы (рисуе</w:t>
      </w:r>
      <w:r w:rsidRPr="00355ACC">
        <w:rPr>
          <w:rFonts w:ascii="Times New Roman" w:hAnsi="Times New Roman"/>
          <w:i/>
          <w:sz w:val="24"/>
          <w:szCs w:val="24"/>
        </w:rPr>
        <w:t>т два эллипса)</w:t>
      </w:r>
    </w:p>
    <w:tbl>
      <w:tblPr>
        <w:tblW w:w="0" w:type="auto"/>
        <w:tblInd w:w="108" w:type="dxa"/>
        <w:tblLayout w:type="fixed"/>
        <w:tblLook w:val="0000"/>
      </w:tblPr>
      <w:tblGrid>
        <w:gridCol w:w="4261"/>
        <w:gridCol w:w="3961"/>
      </w:tblGrid>
      <w:tr w:rsidR="00A8497D" w:rsidRPr="002A04A8" w:rsidTr="00B652B2">
        <w:tblPrEx>
          <w:tblCellMar>
            <w:top w:w="0" w:type="dxa"/>
            <w:bottom w:w="0" w:type="dxa"/>
          </w:tblCellMar>
        </w:tblPrEx>
        <w:tc>
          <w:tcPr>
            <w:tcW w:w="4261" w:type="dxa"/>
          </w:tcPr>
          <w:p w:rsidR="00A8497D" w:rsidRPr="002A04A8" w:rsidRDefault="00A8497D" w:rsidP="00B652B2">
            <w:pPr>
              <w:spacing w:after="0" w:line="240" w:lineRule="auto"/>
              <w:jc w:val="both"/>
              <w:rPr>
                <w:rFonts w:ascii="Times New Roman" w:hAnsi="Times New Roman"/>
                <w:sz w:val="24"/>
                <w:szCs w:val="24"/>
              </w:rPr>
            </w:pPr>
            <w:r w:rsidRPr="002A04A8">
              <w:rPr>
                <w:rFonts w:ascii="Times New Roman" w:hAnsi="Times New Roman"/>
                <w:sz w:val="24"/>
                <w:szCs w:val="24"/>
              </w:rPr>
              <w:t>В этой школе детям на каждой переменке дают лимонад</w:t>
            </w:r>
          </w:p>
        </w:tc>
        <w:tc>
          <w:tcPr>
            <w:tcW w:w="3961" w:type="dxa"/>
          </w:tcPr>
          <w:p w:rsidR="00A8497D" w:rsidRPr="002A04A8" w:rsidRDefault="00A8497D" w:rsidP="00B652B2">
            <w:pPr>
              <w:spacing w:after="0" w:line="240" w:lineRule="auto"/>
              <w:jc w:val="both"/>
              <w:rPr>
                <w:rFonts w:ascii="Times New Roman" w:hAnsi="Times New Roman"/>
                <w:sz w:val="24"/>
                <w:szCs w:val="24"/>
              </w:rPr>
            </w:pPr>
            <w:r w:rsidRPr="002A04A8">
              <w:rPr>
                <w:rFonts w:ascii="Times New Roman" w:hAnsi="Times New Roman"/>
                <w:sz w:val="24"/>
                <w:szCs w:val="24"/>
              </w:rPr>
              <w:t>А в этой – капают в нос горькие капли от насморка.</w:t>
            </w:r>
          </w:p>
        </w:tc>
      </w:tr>
    </w:tbl>
    <w:p w:rsidR="00A8497D" w:rsidRPr="00355ACC" w:rsidRDefault="00A8497D" w:rsidP="00A8497D">
      <w:pPr>
        <w:spacing w:after="0" w:line="240" w:lineRule="auto"/>
        <w:jc w:val="both"/>
        <w:rPr>
          <w:rFonts w:ascii="Times New Roman" w:hAnsi="Times New Roman"/>
          <w:sz w:val="24"/>
          <w:szCs w:val="24"/>
        </w:rPr>
      </w:pPr>
      <w:r w:rsidRPr="00355ACC">
        <w:rPr>
          <w:rFonts w:ascii="Times New Roman" w:hAnsi="Times New Roman"/>
          <w:sz w:val="24"/>
          <w:szCs w:val="24"/>
        </w:rPr>
        <w:t>В этой ситуации решение, как правило, не бывает единогласным. Большинство, конечно, выбирает школу с лимонадом, но всегда находится ребенок, который считает, что в другой школе лучше, так как там заботятся о здоровье детей. Возникают разногласия.</w:t>
      </w:r>
    </w:p>
    <w:p w:rsidR="00A8497D" w:rsidRPr="00355ACC" w:rsidRDefault="00A8497D" w:rsidP="00A8497D">
      <w:pPr>
        <w:spacing w:after="0" w:line="240" w:lineRule="auto"/>
        <w:jc w:val="both"/>
        <w:rPr>
          <w:rFonts w:ascii="Times New Roman" w:hAnsi="Times New Roman"/>
          <w:sz w:val="24"/>
          <w:szCs w:val="24"/>
        </w:rPr>
      </w:pPr>
      <w:r>
        <w:rPr>
          <w:rFonts w:ascii="Times New Roman" w:hAnsi="Times New Roman"/>
          <w:sz w:val="24"/>
          <w:szCs w:val="24"/>
        </w:rPr>
        <w:t>Учитель</w:t>
      </w:r>
      <w:r w:rsidRPr="00355ACC">
        <w:rPr>
          <w:rFonts w:ascii="Times New Roman" w:hAnsi="Times New Roman"/>
          <w:sz w:val="24"/>
          <w:szCs w:val="24"/>
        </w:rPr>
        <w:t xml:space="preserve">: </w:t>
      </w:r>
      <w:r>
        <w:rPr>
          <w:rFonts w:ascii="Times New Roman" w:hAnsi="Times New Roman"/>
          <w:sz w:val="24"/>
          <w:szCs w:val="24"/>
        </w:rPr>
        <w:t>«</w:t>
      </w:r>
      <w:r w:rsidRPr="00355ACC">
        <w:rPr>
          <w:rFonts w:ascii="Times New Roman" w:hAnsi="Times New Roman"/>
          <w:i/>
          <w:sz w:val="24"/>
          <w:szCs w:val="24"/>
        </w:rPr>
        <w:t xml:space="preserve">Видите, мнения могут быть разные - кому-то нравится эта школа, а кому-то другая. Мне  очень интересно, что думает каждый из вас, </w:t>
      </w:r>
      <w:proofErr w:type="gramStart"/>
      <w:r w:rsidRPr="00355ACC">
        <w:rPr>
          <w:rFonts w:ascii="Times New Roman" w:hAnsi="Times New Roman"/>
          <w:i/>
          <w:sz w:val="24"/>
          <w:szCs w:val="24"/>
        </w:rPr>
        <w:t>но</w:t>
      </w:r>
      <w:proofErr w:type="gramEnd"/>
      <w:r w:rsidRPr="00355ACC">
        <w:rPr>
          <w:rFonts w:ascii="Times New Roman" w:hAnsi="Times New Roman"/>
          <w:i/>
          <w:sz w:val="24"/>
          <w:szCs w:val="24"/>
        </w:rPr>
        <w:t xml:space="preserve"> к сожалению я не могу сразу выслушать всех вас и запомнить, кто что сказал. Давайте сделаем так, положите перед собой листочки, чтобы </w:t>
      </w:r>
      <w:r w:rsidRPr="00355ACC">
        <w:rPr>
          <w:rFonts w:ascii="Times New Roman" w:hAnsi="Times New Roman"/>
          <w:i/>
          <w:sz w:val="24"/>
          <w:szCs w:val="24"/>
        </w:rPr>
        <w:lastRenderedPageBreak/>
        <w:t>квадрат бил сверху, возьмите ручки. Я буду рассказывать, какие еще бывают школы, а каждый из вас будет ставить крестик в ту школу, которая ему больше правится</w:t>
      </w:r>
      <w:proofErr w:type="gramStart"/>
      <w:r w:rsidRPr="00355ACC">
        <w:rPr>
          <w:rFonts w:ascii="Times New Roman" w:hAnsi="Times New Roman"/>
          <w:i/>
          <w:sz w:val="24"/>
          <w:szCs w:val="24"/>
        </w:rPr>
        <w:t>.</w:t>
      </w:r>
      <w:r>
        <w:rPr>
          <w:rFonts w:ascii="Times New Roman" w:hAnsi="Times New Roman"/>
          <w:i/>
          <w:sz w:val="24"/>
          <w:szCs w:val="24"/>
        </w:rPr>
        <w:t>»</w:t>
      </w:r>
      <w:proofErr w:type="gramEnd"/>
    </w:p>
    <w:p w:rsidR="00A8497D" w:rsidRPr="00355ACC" w:rsidRDefault="00A8497D" w:rsidP="00A8497D">
      <w:pPr>
        <w:spacing w:after="0" w:line="240" w:lineRule="auto"/>
        <w:jc w:val="both"/>
        <w:rPr>
          <w:rFonts w:ascii="Times New Roman" w:hAnsi="Times New Roman"/>
          <w:sz w:val="24"/>
          <w:szCs w:val="24"/>
        </w:rPr>
      </w:pPr>
      <w:r w:rsidRPr="00355ACC">
        <w:rPr>
          <w:rFonts w:ascii="Times New Roman" w:hAnsi="Times New Roman"/>
          <w:sz w:val="24"/>
          <w:szCs w:val="24"/>
        </w:rPr>
        <w:t>Далее экспериментатор последовательно рассказывает о различиях школ, каждый раз используя новую пару фигур.</w:t>
      </w:r>
    </w:p>
    <w:p w:rsidR="00A8497D" w:rsidRPr="00355ACC" w:rsidRDefault="00A8497D" w:rsidP="00A8497D">
      <w:pPr>
        <w:spacing w:after="0" w:line="240" w:lineRule="auto"/>
        <w:rPr>
          <w:rFonts w:ascii="Times New Roman" w:hAnsi="Times New Roman"/>
          <w:sz w:val="24"/>
          <w:szCs w:val="24"/>
        </w:rPr>
      </w:pPr>
    </w:p>
    <w:tbl>
      <w:tblPr>
        <w:tblW w:w="10459" w:type="dxa"/>
        <w:tblInd w:w="108" w:type="dxa"/>
        <w:tblLayout w:type="fixed"/>
        <w:tblLook w:val="0000"/>
      </w:tblPr>
      <w:tblGrid>
        <w:gridCol w:w="5420"/>
        <w:gridCol w:w="5039"/>
      </w:tblGrid>
      <w:tr w:rsidR="00A8497D" w:rsidRPr="002A04A8" w:rsidTr="00B652B2">
        <w:tblPrEx>
          <w:tblCellMar>
            <w:top w:w="0" w:type="dxa"/>
            <w:bottom w:w="0" w:type="dxa"/>
          </w:tblCellMar>
        </w:tblPrEx>
        <w:trPr>
          <w:trHeight w:val="1152"/>
        </w:trPr>
        <w:tc>
          <w:tcPr>
            <w:tcW w:w="5420"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А</w:t>
            </w:r>
            <w:proofErr w:type="gramEnd"/>
          </w:p>
          <w:p w:rsidR="00A8497D" w:rsidRPr="002A04A8" w:rsidRDefault="00A8497D" w:rsidP="00B652B2">
            <w:pPr>
              <w:spacing w:after="0" w:line="240" w:lineRule="auto"/>
              <w:rPr>
                <w:rFonts w:ascii="Times New Roman" w:hAnsi="Times New Roman"/>
                <w:sz w:val="24"/>
                <w:szCs w:val="24"/>
              </w:rPr>
            </w:pPr>
            <w:r w:rsidRPr="00724D4C">
              <w:rPr>
                <w:rFonts w:ascii="Times New Roman" w:hAnsi="Times New Roman"/>
                <w:sz w:val="24"/>
                <w:szCs w:val="24"/>
              </w:rPr>
              <w:t>Уроки чтения, письма и математики - каждый день, рисовани</w:t>
            </w:r>
            <w:r>
              <w:rPr>
                <w:rFonts w:ascii="Times New Roman" w:hAnsi="Times New Roman"/>
                <w:sz w:val="24"/>
                <w:szCs w:val="24"/>
              </w:rPr>
              <w:t>е</w:t>
            </w:r>
            <w:r w:rsidRPr="00724D4C">
              <w:rPr>
                <w:rFonts w:ascii="Times New Roman" w:hAnsi="Times New Roman"/>
                <w:sz w:val="24"/>
                <w:szCs w:val="24"/>
              </w:rPr>
              <w:t>, физкультура, музыка и труд - один раз в неделю</w:t>
            </w:r>
            <w:r>
              <w:rPr>
                <w:rFonts w:ascii="Times New Roman" w:hAnsi="Times New Roman"/>
                <w:sz w:val="24"/>
                <w:szCs w:val="24"/>
              </w:rPr>
              <w:t>.</w:t>
            </w:r>
          </w:p>
        </w:tc>
        <w:tc>
          <w:tcPr>
            <w:tcW w:w="5039" w:type="dxa"/>
          </w:tcPr>
          <w:p w:rsidR="00A8497D" w:rsidRDefault="00A8497D" w:rsidP="00B652B2">
            <w:pPr>
              <w:spacing w:after="0" w:line="240" w:lineRule="auto"/>
              <w:jc w:val="both"/>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Б</w:t>
            </w:r>
            <w:proofErr w:type="gramEnd"/>
          </w:p>
          <w:p w:rsidR="00A8497D" w:rsidRPr="002A04A8" w:rsidRDefault="00A8497D" w:rsidP="00B652B2">
            <w:pPr>
              <w:spacing w:after="0" w:line="240" w:lineRule="auto"/>
              <w:rPr>
                <w:rFonts w:ascii="Times New Roman" w:hAnsi="Times New Roman"/>
                <w:sz w:val="24"/>
                <w:szCs w:val="24"/>
              </w:rPr>
            </w:pPr>
            <w:proofErr w:type="gramStart"/>
            <w:r w:rsidRPr="00724D4C">
              <w:rPr>
                <w:rFonts w:ascii="Times New Roman" w:hAnsi="Times New Roman"/>
                <w:sz w:val="24"/>
                <w:szCs w:val="24"/>
              </w:rPr>
              <w:t>Рисование, физкультура, музыка и труд - ежедневно, чтение, пис</w:t>
            </w:r>
            <w:r>
              <w:rPr>
                <w:rFonts w:ascii="Times New Roman" w:hAnsi="Times New Roman"/>
                <w:sz w:val="24"/>
                <w:szCs w:val="24"/>
              </w:rPr>
              <w:t>ьмо, математика - один раз в не</w:t>
            </w:r>
            <w:r w:rsidRPr="00724D4C">
              <w:rPr>
                <w:rFonts w:ascii="Times New Roman" w:hAnsi="Times New Roman"/>
                <w:sz w:val="24"/>
                <w:szCs w:val="24"/>
              </w:rPr>
              <w:t>делю</w:t>
            </w:r>
            <w:r>
              <w:rPr>
                <w:rFonts w:ascii="Times New Roman" w:hAnsi="Times New Roman"/>
                <w:sz w:val="24"/>
                <w:szCs w:val="24"/>
              </w:rPr>
              <w:t>.</w:t>
            </w:r>
            <w:proofErr w:type="gramEnd"/>
          </w:p>
        </w:tc>
      </w:tr>
    </w:tbl>
    <w:p w:rsidR="00A8497D" w:rsidRDefault="00A8497D" w:rsidP="00A8497D">
      <w:pPr>
        <w:spacing w:after="0" w:line="240" w:lineRule="auto"/>
        <w:rPr>
          <w:rFonts w:ascii="Times New Roman" w:hAnsi="Times New Roman"/>
          <w:sz w:val="24"/>
          <w:szCs w:val="24"/>
        </w:rPr>
      </w:pPr>
    </w:p>
    <w:tbl>
      <w:tblPr>
        <w:tblW w:w="10450" w:type="dxa"/>
        <w:tblInd w:w="108" w:type="dxa"/>
        <w:tblLayout w:type="fixed"/>
        <w:tblLook w:val="0000"/>
      </w:tblPr>
      <w:tblGrid>
        <w:gridCol w:w="5415"/>
        <w:gridCol w:w="5035"/>
      </w:tblGrid>
      <w:tr w:rsidR="00A8497D" w:rsidRPr="002A04A8" w:rsidTr="00B652B2">
        <w:tblPrEx>
          <w:tblCellMar>
            <w:top w:w="0" w:type="dxa"/>
            <w:bottom w:w="0" w:type="dxa"/>
          </w:tblCellMar>
        </w:tblPrEx>
        <w:trPr>
          <w:trHeight w:val="981"/>
        </w:trPr>
        <w:tc>
          <w:tcPr>
            <w:tcW w:w="5415"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 xml:space="preserve"> А</w:t>
            </w:r>
            <w:proofErr w:type="gramEnd"/>
          </w:p>
          <w:p w:rsidR="00A8497D" w:rsidRPr="002A04A8" w:rsidRDefault="00A8497D" w:rsidP="00B652B2">
            <w:pPr>
              <w:spacing w:after="0" w:line="240" w:lineRule="auto"/>
              <w:rPr>
                <w:rFonts w:ascii="Times New Roman" w:hAnsi="Times New Roman"/>
                <w:sz w:val="24"/>
                <w:szCs w:val="24"/>
              </w:rPr>
            </w:pPr>
            <w:r w:rsidRPr="00724D4C">
              <w:rPr>
                <w:rFonts w:ascii="Times New Roman" w:hAnsi="Times New Roman"/>
                <w:sz w:val="24"/>
                <w:szCs w:val="24"/>
              </w:rPr>
              <w:t xml:space="preserve">Нет специальных правил для поведения - каждый </w:t>
            </w:r>
            <w:proofErr w:type="gramStart"/>
            <w:r w:rsidRPr="00724D4C">
              <w:rPr>
                <w:rFonts w:ascii="Times New Roman" w:hAnsi="Times New Roman"/>
                <w:sz w:val="24"/>
                <w:szCs w:val="24"/>
              </w:rPr>
              <w:t>поступает</w:t>
            </w:r>
            <w:proofErr w:type="gramEnd"/>
            <w:r w:rsidRPr="00724D4C">
              <w:rPr>
                <w:rFonts w:ascii="Times New Roman" w:hAnsi="Times New Roman"/>
                <w:sz w:val="24"/>
                <w:szCs w:val="24"/>
              </w:rPr>
              <w:t xml:space="preserve"> как ему хочется</w:t>
            </w:r>
            <w:r>
              <w:rPr>
                <w:rFonts w:ascii="Times New Roman" w:hAnsi="Times New Roman"/>
                <w:sz w:val="24"/>
                <w:szCs w:val="24"/>
              </w:rPr>
              <w:t>.</w:t>
            </w:r>
          </w:p>
        </w:tc>
        <w:tc>
          <w:tcPr>
            <w:tcW w:w="5035"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 xml:space="preserve"> Б</w:t>
            </w:r>
            <w:proofErr w:type="gramEnd"/>
          </w:p>
          <w:p w:rsidR="00A8497D" w:rsidRPr="002A04A8" w:rsidRDefault="00A8497D" w:rsidP="00B652B2">
            <w:pPr>
              <w:spacing w:after="0" w:line="240" w:lineRule="auto"/>
              <w:rPr>
                <w:rFonts w:ascii="Times New Roman" w:hAnsi="Times New Roman"/>
                <w:sz w:val="24"/>
                <w:szCs w:val="24"/>
              </w:rPr>
            </w:pPr>
            <w:r w:rsidRPr="00724D4C">
              <w:rPr>
                <w:rFonts w:ascii="Times New Roman" w:hAnsi="Times New Roman"/>
                <w:sz w:val="24"/>
                <w:szCs w:val="24"/>
              </w:rPr>
              <w:t>Дети должны вести себя по определенным правилам</w:t>
            </w:r>
            <w:proofErr w:type="gramStart"/>
            <w:r w:rsidRPr="00724D4C">
              <w:rPr>
                <w:rFonts w:ascii="Times New Roman" w:hAnsi="Times New Roman"/>
                <w:sz w:val="24"/>
                <w:szCs w:val="24"/>
              </w:rPr>
              <w:t xml:space="preserve"> .</w:t>
            </w:r>
            <w:proofErr w:type="gramEnd"/>
            <w:r w:rsidRPr="00724D4C">
              <w:rPr>
                <w:rFonts w:ascii="Times New Roman" w:hAnsi="Times New Roman"/>
                <w:sz w:val="24"/>
                <w:szCs w:val="24"/>
              </w:rPr>
              <w:t>и не нарушать их</w:t>
            </w:r>
            <w:r>
              <w:rPr>
                <w:rFonts w:ascii="Times New Roman" w:hAnsi="Times New Roman"/>
                <w:sz w:val="24"/>
                <w:szCs w:val="24"/>
              </w:rPr>
              <w:t>.</w:t>
            </w:r>
          </w:p>
        </w:tc>
      </w:tr>
    </w:tbl>
    <w:p w:rsidR="00A8497D" w:rsidRDefault="00A8497D" w:rsidP="00A8497D">
      <w:pPr>
        <w:spacing w:after="0" w:line="240" w:lineRule="auto"/>
        <w:rPr>
          <w:rFonts w:ascii="Times New Roman" w:hAnsi="Times New Roman"/>
          <w:sz w:val="24"/>
          <w:szCs w:val="24"/>
        </w:rPr>
      </w:pPr>
    </w:p>
    <w:tbl>
      <w:tblPr>
        <w:tblW w:w="10459" w:type="dxa"/>
        <w:tblInd w:w="108" w:type="dxa"/>
        <w:tblLayout w:type="fixed"/>
        <w:tblLook w:val="0000"/>
      </w:tblPr>
      <w:tblGrid>
        <w:gridCol w:w="5420"/>
        <w:gridCol w:w="5039"/>
      </w:tblGrid>
      <w:tr w:rsidR="00A8497D" w:rsidRPr="002A04A8" w:rsidTr="00B652B2">
        <w:tblPrEx>
          <w:tblCellMar>
            <w:top w:w="0" w:type="dxa"/>
            <w:bottom w:w="0" w:type="dxa"/>
          </w:tblCellMar>
        </w:tblPrEx>
        <w:trPr>
          <w:trHeight w:val="1168"/>
        </w:trPr>
        <w:tc>
          <w:tcPr>
            <w:tcW w:w="5420"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 xml:space="preserve"> А</w:t>
            </w:r>
            <w:proofErr w:type="gramEnd"/>
          </w:p>
          <w:p w:rsidR="00A8497D" w:rsidRPr="00724D4C" w:rsidRDefault="00A8497D" w:rsidP="00B652B2">
            <w:pPr>
              <w:spacing w:after="0" w:line="240" w:lineRule="auto"/>
              <w:rPr>
                <w:rFonts w:ascii="Courier New" w:hAnsi="Courier New" w:cs="Courier New"/>
                <w:spacing w:val="-10"/>
                <w:sz w:val="18"/>
                <w:szCs w:val="18"/>
              </w:rPr>
            </w:pPr>
            <w:r w:rsidRPr="00724D4C">
              <w:rPr>
                <w:rFonts w:ascii="Times New Roman" w:hAnsi="Times New Roman"/>
                <w:sz w:val="24"/>
                <w:szCs w:val="24"/>
              </w:rPr>
              <w:t>Дети приходят в школу, садятся в классе все вместе, учительница их учит</w:t>
            </w:r>
          </w:p>
        </w:tc>
        <w:tc>
          <w:tcPr>
            <w:tcW w:w="5039"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3Б</w:t>
            </w:r>
          </w:p>
          <w:p w:rsidR="00A8497D" w:rsidRPr="00724D4C" w:rsidRDefault="00A8497D" w:rsidP="00B652B2">
            <w:pPr>
              <w:spacing w:after="0" w:line="240" w:lineRule="auto"/>
              <w:rPr>
                <w:rFonts w:ascii="Courier New" w:hAnsi="Courier New" w:cs="Courier New"/>
                <w:spacing w:val="-10"/>
                <w:sz w:val="18"/>
                <w:szCs w:val="18"/>
              </w:rPr>
            </w:pPr>
            <w:r w:rsidRPr="00724D4C">
              <w:rPr>
                <w:rFonts w:ascii="Times New Roman" w:hAnsi="Times New Roman"/>
                <w:sz w:val="24"/>
                <w:szCs w:val="24"/>
              </w:rPr>
              <w:t>К каждому ребенку отдельный учитель ходит домой и учит его одного всему, что положено в школе</w:t>
            </w:r>
          </w:p>
        </w:tc>
      </w:tr>
    </w:tbl>
    <w:p w:rsidR="00A8497D" w:rsidRDefault="00A8497D" w:rsidP="00A8497D">
      <w:pPr>
        <w:spacing w:after="0" w:line="240" w:lineRule="auto"/>
        <w:rPr>
          <w:rFonts w:ascii="Times New Roman" w:hAnsi="Times New Roman"/>
          <w:sz w:val="24"/>
          <w:szCs w:val="24"/>
        </w:rPr>
      </w:pPr>
    </w:p>
    <w:tbl>
      <w:tblPr>
        <w:tblW w:w="10459" w:type="dxa"/>
        <w:tblInd w:w="108" w:type="dxa"/>
        <w:tblLayout w:type="fixed"/>
        <w:tblLook w:val="0000"/>
      </w:tblPr>
      <w:tblGrid>
        <w:gridCol w:w="5420"/>
        <w:gridCol w:w="5039"/>
      </w:tblGrid>
      <w:tr w:rsidR="00A8497D" w:rsidRPr="002A04A8" w:rsidTr="00B652B2">
        <w:tblPrEx>
          <w:tblCellMar>
            <w:top w:w="0" w:type="dxa"/>
            <w:bottom w:w="0" w:type="dxa"/>
          </w:tblCellMar>
        </w:tblPrEx>
        <w:trPr>
          <w:trHeight w:val="811"/>
        </w:trPr>
        <w:tc>
          <w:tcPr>
            <w:tcW w:w="5420"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4</w:t>
            </w:r>
            <w:proofErr w:type="gramStart"/>
            <w:r>
              <w:rPr>
                <w:rFonts w:ascii="Times New Roman" w:hAnsi="Times New Roman"/>
                <w:sz w:val="24"/>
                <w:szCs w:val="24"/>
              </w:rPr>
              <w:t xml:space="preserve"> А</w:t>
            </w:r>
            <w:proofErr w:type="gramEnd"/>
          </w:p>
          <w:p w:rsidR="00A8497D" w:rsidRPr="00724D4C" w:rsidRDefault="00A8497D" w:rsidP="00B652B2">
            <w:pPr>
              <w:spacing w:after="0" w:line="240" w:lineRule="auto"/>
              <w:rPr>
                <w:rFonts w:ascii="Courier New" w:hAnsi="Courier New" w:cs="Courier New"/>
                <w:spacing w:val="-10"/>
                <w:sz w:val="18"/>
                <w:szCs w:val="18"/>
              </w:rPr>
            </w:pPr>
            <w:r w:rsidRPr="00724D4C">
              <w:rPr>
                <w:rFonts w:ascii="Times New Roman" w:hAnsi="Times New Roman"/>
                <w:sz w:val="24"/>
                <w:szCs w:val="24"/>
              </w:rPr>
              <w:t xml:space="preserve">Детей учат мамы учеников по очереди </w:t>
            </w:r>
          </w:p>
        </w:tc>
        <w:tc>
          <w:tcPr>
            <w:tcW w:w="5039"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4</w:t>
            </w:r>
            <w:proofErr w:type="gramStart"/>
            <w:r>
              <w:rPr>
                <w:rFonts w:ascii="Times New Roman" w:hAnsi="Times New Roman"/>
                <w:sz w:val="24"/>
                <w:szCs w:val="24"/>
              </w:rPr>
              <w:t xml:space="preserve"> Б</w:t>
            </w:r>
            <w:proofErr w:type="gramEnd"/>
          </w:p>
          <w:p w:rsidR="00A8497D" w:rsidRPr="00724D4C" w:rsidRDefault="00A8497D" w:rsidP="00B652B2">
            <w:pPr>
              <w:spacing w:after="0" w:line="240" w:lineRule="auto"/>
              <w:rPr>
                <w:rFonts w:ascii="Courier New" w:hAnsi="Courier New" w:cs="Courier New"/>
                <w:spacing w:val="-10"/>
                <w:sz w:val="18"/>
                <w:szCs w:val="18"/>
              </w:rPr>
            </w:pPr>
            <w:r w:rsidRPr="00724D4C">
              <w:rPr>
                <w:rFonts w:ascii="Times New Roman" w:hAnsi="Times New Roman"/>
                <w:sz w:val="24"/>
                <w:szCs w:val="24"/>
              </w:rPr>
              <w:t>Детей учит учительница</w:t>
            </w:r>
          </w:p>
        </w:tc>
      </w:tr>
    </w:tbl>
    <w:p w:rsidR="00A8497D" w:rsidRDefault="00A8497D" w:rsidP="00A8497D">
      <w:pPr>
        <w:spacing w:after="0" w:line="240" w:lineRule="auto"/>
        <w:rPr>
          <w:rFonts w:ascii="Times New Roman" w:hAnsi="Times New Roman"/>
          <w:sz w:val="24"/>
          <w:szCs w:val="24"/>
        </w:rPr>
      </w:pPr>
    </w:p>
    <w:tbl>
      <w:tblPr>
        <w:tblW w:w="10459" w:type="dxa"/>
        <w:tblInd w:w="108" w:type="dxa"/>
        <w:tblLayout w:type="fixed"/>
        <w:tblLook w:val="0000"/>
      </w:tblPr>
      <w:tblGrid>
        <w:gridCol w:w="5420"/>
        <w:gridCol w:w="5039"/>
      </w:tblGrid>
      <w:tr w:rsidR="00A8497D" w:rsidRPr="002A04A8" w:rsidTr="00B652B2">
        <w:tblPrEx>
          <w:tblCellMar>
            <w:top w:w="0" w:type="dxa"/>
            <w:bottom w:w="0" w:type="dxa"/>
          </w:tblCellMar>
        </w:tblPrEx>
        <w:trPr>
          <w:trHeight w:val="1152"/>
        </w:trPr>
        <w:tc>
          <w:tcPr>
            <w:tcW w:w="5420"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5</w:t>
            </w:r>
            <w:proofErr w:type="gramStart"/>
            <w:r>
              <w:rPr>
                <w:rFonts w:ascii="Times New Roman" w:hAnsi="Times New Roman"/>
                <w:sz w:val="24"/>
                <w:szCs w:val="24"/>
              </w:rPr>
              <w:t xml:space="preserve"> А</w:t>
            </w:r>
            <w:proofErr w:type="gramEnd"/>
          </w:p>
          <w:p w:rsidR="00A8497D" w:rsidRPr="002A04A8" w:rsidRDefault="00A8497D" w:rsidP="00B652B2">
            <w:pPr>
              <w:spacing w:after="0" w:line="240" w:lineRule="auto"/>
              <w:rPr>
                <w:rFonts w:ascii="Times New Roman" w:hAnsi="Times New Roman"/>
                <w:sz w:val="24"/>
                <w:szCs w:val="24"/>
              </w:rPr>
            </w:pPr>
            <w:r w:rsidRPr="002A04A8">
              <w:rPr>
                <w:rFonts w:ascii="Times New Roman" w:hAnsi="Times New Roman"/>
                <w:sz w:val="24"/>
                <w:szCs w:val="24"/>
              </w:rPr>
              <w:t xml:space="preserve">В этой школе урок </w:t>
            </w:r>
            <w:proofErr w:type="gramStart"/>
            <w:r w:rsidRPr="002A04A8">
              <w:rPr>
                <w:rFonts w:ascii="Times New Roman" w:hAnsi="Times New Roman"/>
                <w:sz w:val="24"/>
                <w:szCs w:val="24"/>
              </w:rPr>
              <w:t>короткий</w:t>
            </w:r>
            <w:proofErr w:type="gramEnd"/>
            <w:r w:rsidRPr="002A04A8">
              <w:rPr>
                <w:rFonts w:ascii="Times New Roman" w:hAnsi="Times New Roman"/>
                <w:sz w:val="24"/>
                <w:szCs w:val="24"/>
              </w:rPr>
              <w:t xml:space="preserve"> а перемена длинная – длинная.</w:t>
            </w:r>
          </w:p>
        </w:tc>
        <w:tc>
          <w:tcPr>
            <w:tcW w:w="5039" w:type="dxa"/>
          </w:tcPr>
          <w:p w:rsidR="00A8497D" w:rsidRDefault="00A8497D" w:rsidP="00B652B2">
            <w:pPr>
              <w:spacing w:after="0" w:line="240" w:lineRule="auto"/>
              <w:jc w:val="both"/>
              <w:rPr>
                <w:rFonts w:ascii="Times New Roman" w:hAnsi="Times New Roman"/>
                <w:sz w:val="24"/>
                <w:szCs w:val="24"/>
              </w:rPr>
            </w:pPr>
            <w:r>
              <w:rPr>
                <w:rFonts w:ascii="Times New Roman" w:hAnsi="Times New Roman"/>
                <w:sz w:val="24"/>
                <w:szCs w:val="24"/>
              </w:rPr>
              <w:t>5</w:t>
            </w:r>
            <w:proofErr w:type="gramStart"/>
            <w:r>
              <w:rPr>
                <w:rFonts w:ascii="Times New Roman" w:hAnsi="Times New Roman"/>
                <w:sz w:val="24"/>
                <w:szCs w:val="24"/>
              </w:rPr>
              <w:t xml:space="preserve"> Б</w:t>
            </w:r>
            <w:proofErr w:type="gramEnd"/>
          </w:p>
          <w:p w:rsidR="00A8497D" w:rsidRPr="002A04A8" w:rsidRDefault="00A8497D" w:rsidP="00B652B2">
            <w:pPr>
              <w:spacing w:after="0" w:line="240" w:lineRule="auto"/>
              <w:rPr>
                <w:rFonts w:ascii="Times New Roman" w:hAnsi="Times New Roman"/>
                <w:sz w:val="24"/>
                <w:szCs w:val="24"/>
              </w:rPr>
            </w:pPr>
            <w:r w:rsidRPr="002A04A8">
              <w:rPr>
                <w:rFonts w:ascii="Times New Roman" w:hAnsi="Times New Roman"/>
                <w:sz w:val="24"/>
                <w:szCs w:val="24"/>
              </w:rPr>
              <w:t>В этой школе урок длинный, а перемена короткая.</w:t>
            </w:r>
          </w:p>
        </w:tc>
      </w:tr>
    </w:tbl>
    <w:p w:rsidR="00A8497D" w:rsidRDefault="00A8497D" w:rsidP="00A8497D">
      <w:pPr>
        <w:pStyle w:val="3"/>
        <w:spacing w:before="0" w:beforeAutospacing="0" w:after="0" w:afterAutospacing="0"/>
        <w:jc w:val="center"/>
        <w:rPr>
          <w:sz w:val="24"/>
          <w:szCs w:val="24"/>
        </w:rPr>
      </w:pPr>
    </w:p>
    <w:p w:rsidR="00A8497D" w:rsidRPr="00C67461" w:rsidRDefault="00A8497D" w:rsidP="00A8497D">
      <w:pPr>
        <w:rPr>
          <w:rFonts w:ascii="Times New Roman" w:hAnsi="Times New Roman"/>
          <w:sz w:val="24"/>
          <w:szCs w:val="24"/>
        </w:rPr>
      </w:pPr>
      <w:r w:rsidRPr="00C67461">
        <w:rPr>
          <w:rFonts w:ascii="Times New Roman" w:hAnsi="Times New Roman"/>
          <w:sz w:val="24"/>
          <w:szCs w:val="24"/>
        </w:rPr>
        <w:t xml:space="preserve">По окончании работы </w:t>
      </w:r>
      <w:r>
        <w:rPr>
          <w:rFonts w:ascii="Times New Roman" w:hAnsi="Times New Roman"/>
          <w:sz w:val="24"/>
          <w:szCs w:val="24"/>
        </w:rPr>
        <w:t xml:space="preserve">учитель </w:t>
      </w:r>
      <w:r w:rsidRPr="00C67461">
        <w:rPr>
          <w:rFonts w:ascii="Times New Roman" w:hAnsi="Times New Roman"/>
          <w:sz w:val="24"/>
          <w:szCs w:val="24"/>
        </w:rPr>
        <w:t>благодарит детей</w:t>
      </w:r>
      <w:r>
        <w:rPr>
          <w:rFonts w:ascii="Times New Roman" w:hAnsi="Times New Roman"/>
          <w:sz w:val="24"/>
          <w:szCs w:val="24"/>
        </w:rPr>
        <w:t>.</w:t>
      </w:r>
      <w:r w:rsidRPr="00C67461">
        <w:rPr>
          <w:rFonts w:ascii="Times New Roman" w:hAnsi="Times New Roman"/>
          <w:sz w:val="24"/>
          <w:szCs w:val="24"/>
        </w:rPr>
        <w:t xml:space="preserve"> </w:t>
      </w:r>
    </w:p>
    <w:p w:rsidR="00A8497D" w:rsidRPr="00C67461" w:rsidRDefault="00A8497D" w:rsidP="00A8497D">
      <w:pPr>
        <w:spacing w:after="0" w:line="240" w:lineRule="auto"/>
        <w:jc w:val="both"/>
        <w:rPr>
          <w:rFonts w:ascii="Times New Roman" w:hAnsi="Times New Roman"/>
          <w:sz w:val="24"/>
          <w:szCs w:val="24"/>
        </w:rPr>
      </w:pPr>
      <w:r>
        <w:rPr>
          <w:rFonts w:ascii="Times New Roman" w:hAnsi="Times New Roman"/>
          <w:sz w:val="24"/>
          <w:szCs w:val="24"/>
        </w:rPr>
        <w:t xml:space="preserve">За ответ в пользу </w:t>
      </w:r>
      <w:r w:rsidRPr="00C67461">
        <w:rPr>
          <w:rFonts w:ascii="Times New Roman" w:hAnsi="Times New Roman"/>
          <w:sz w:val="24"/>
          <w:szCs w:val="24"/>
        </w:rPr>
        <w:t>общественно-значимого содержания занятий и общественно выработанных фор</w:t>
      </w:r>
      <w:r>
        <w:rPr>
          <w:rFonts w:ascii="Times New Roman" w:hAnsi="Times New Roman"/>
          <w:sz w:val="24"/>
          <w:szCs w:val="24"/>
        </w:rPr>
        <w:t xml:space="preserve">м организации учебного процесса (1А, 2Б, 3А, 4Б, 5Б) ребенок получает 1 балл. За противоположный выбор – 0 баллов. Максимальный результат по данной методике 5 баллов. </w:t>
      </w:r>
    </w:p>
    <w:p w:rsidR="00A8497D" w:rsidRDefault="00A8497D" w:rsidP="00A8497D">
      <w:pPr>
        <w:rPr>
          <w:rFonts w:ascii="Times New Roman" w:hAnsi="Times New Roman"/>
          <w:sz w:val="24"/>
          <w:szCs w:val="24"/>
        </w:rPr>
      </w:pPr>
    </w:p>
    <w:p w:rsidR="00A8497D" w:rsidRPr="00BC548A" w:rsidRDefault="00A8497D" w:rsidP="00A8497D">
      <w:pPr>
        <w:spacing w:after="0" w:line="240" w:lineRule="auto"/>
        <w:jc w:val="center"/>
        <w:rPr>
          <w:rFonts w:ascii="Times New Roman" w:hAnsi="Times New Roman"/>
          <w:b/>
          <w:i/>
          <w:sz w:val="24"/>
          <w:szCs w:val="24"/>
        </w:rPr>
      </w:pPr>
      <w:r w:rsidRPr="00BC548A">
        <w:rPr>
          <w:rFonts w:ascii="Times New Roman" w:hAnsi="Times New Roman"/>
          <w:b/>
          <w:i/>
          <w:sz w:val="24"/>
          <w:szCs w:val="24"/>
        </w:rPr>
        <w:t>Определение мотивов учебной деятельности</w:t>
      </w:r>
    </w:p>
    <w:p w:rsidR="00A8497D" w:rsidRPr="00BC548A" w:rsidRDefault="00A8497D" w:rsidP="00A8497D">
      <w:pPr>
        <w:spacing w:after="0" w:line="240" w:lineRule="auto"/>
        <w:jc w:val="center"/>
        <w:rPr>
          <w:rFonts w:ascii="Times New Roman" w:hAnsi="Times New Roman"/>
          <w:b/>
          <w:i/>
          <w:sz w:val="24"/>
          <w:szCs w:val="24"/>
        </w:rPr>
      </w:pPr>
      <w:r w:rsidRPr="00BC548A">
        <w:rPr>
          <w:rFonts w:ascii="Times New Roman" w:hAnsi="Times New Roman"/>
          <w:b/>
          <w:i/>
          <w:sz w:val="24"/>
          <w:szCs w:val="24"/>
        </w:rPr>
        <w:t>(М.Р. Гинзбург)</w:t>
      </w:r>
      <w:r>
        <w:rPr>
          <w:rStyle w:val="a9"/>
          <w:rFonts w:ascii="Times New Roman" w:hAnsi="Times New Roman"/>
          <w:b/>
          <w:i/>
          <w:sz w:val="24"/>
          <w:szCs w:val="24"/>
        </w:rPr>
        <w:footnoteReference w:id="2"/>
      </w:r>
    </w:p>
    <w:p w:rsidR="00A8497D" w:rsidRDefault="00A8497D" w:rsidP="00A8497D">
      <w:pPr>
        <w:spacing w:after="0" w:line="240" w:lineRule="auto"/>
        <w:jc w:val="both"/>
        <w:rPr>
          <w:rFonts w:ascii="Times New Roman" w:hAnsi="Times New Roman"/>
          <w:sz w:val="24"/>
          <w:szCs w:val="24"/>
        </w:rPr>
      </w:pPr>
    </w:p>
    <w:p w:rsidR="00A8497D" w:rsidRDefault="00A8497D" w:rsidP="00A8497D">
      <w:pPr>
        <w:spacing w:after="0" w:line="240" w:lineRule="auto"/>
        <w:jc w:val="both"/>
        <w:rPr>
          <w:rFonts w:ascii="Times New Roman" w:hAnsi="Times New Roman"/>
          <w:sz w:val="24"/>
          <w:szCs w:val="24"/>
        </w:rPr>
      </w:pPr>
      <w:r>
        <w:rPr>
          <w:rFonts w:ascii="Times New Roman" w:hAnsi="Times New Roman"/>
          <w:sz w:val="24"/>
          <w:szCs w:val="24"/>
        </w:rPr>
        <w:t>Цель: И</w:t>
      </w:r>
      <w:r w:rsidRPr="00C022AB">
        <w:rPr>
          <w:rFonts w:ascii="Times New Roman" w:hAnsi="Times New Roman"/>
          <w:sz w:val="24"/>
          <w:szCs w:val="24"/>
        </w:rPr>
        <w:t xml:space="preserve">зучение </w:t>
      </w:r>
      <w:proofErr w:type="spellStart"/>
      <w:r w:rsidRPr="00C022AB">
        <w:rPr>
          <w:rFonts w:ascii="Times New Roman" w:hAnsi="Times New Roman"/>
          <w:sz w:val="24"/>
          <w:szCs w:val="24"/>
        </w:rPr>
        <w:t>сформированности</w:t>
      </w:r>
      <w:proofErr w:type="spellEnd"/>
      <w:r w:rsidRPr="00C022AB">
        <w:rPr>
          <w:rFonts w:ascii="Times New Roman" w:hAnsi="Times New Roman"/>
          <w:sz w:val="24"/>
          <w:szCs w:val="24"/>
        </w:rPr>
        <w:t xml:space="preserve"> мотивов учения, выявление ведущего мотива.</w:t>
      </w:r>
    </w:p>
    <w:p w:rsidR="00A8497D" w:rsidRPr="00C022AB" w:rsidRDefault="00A8497D" w:rsidP="00A8497D">
      <w:pPr>
        <w:spacing w:before="100" w:beforeAutospacing="1" w:after="100" w:afterAutospacing="1" w:line="240" w:lineRule="auto"/>
        <w:rPr>
          <w:rFonts w:ascii="Times New Roman" w:hAnsi="Times New Roman" w:cs="Times New Roman"/>
          <w:b/>
          <w:bCs/>
          <w:sz w:val="24"/>
          <w:szCs w:val="24"/>
        </w:rPr>
      </w:pPr>
      <w:r w:rsidRPr="004E6E08">
        <w:rPr>
          <w:rFonts w:ascii="Times New Roman" w:hAnsi="Times New Roman" w:cs="Times New Roman"/>
          <w:bCs/>
          <w:sz w:val="24"/>
          <w:szCs w:val="24"/>
        </w:rPr>
        <w:t>Форма проведения: индивидуальная</w:t>
      </w:r>
      <w:r w:rsidRPr="00C022AB">
        <w:rPr>
          <w:rFonts w:ascii="Times New Roman" w:hAnsi="Times New Roman" w:cs="Times New Roman"/>
          <w:b/>
          <w:bCs/>
          <w:sz w:val="24"/>
          <w:szCs w:val="24"/>
        </w:rPr>
        <w:t>.</w:t>
      </w:r>
    </w:p>
    <w:p w:rsidR="00A8497D" w:rsidRPr="00C022AB" w:rsidRDefault="00A8497D" w:rsidP="00A8497D">
      <w:pPr>
        <w:spacing w:before="100" w:beforeAutospacing="1" w:after="100" w:afterAutospacing="1" w:line="240" w:lineRule="auto"/>
        <w:rPr>
          <w:rFonts w:ascii="Times New Roman" w:hAnsi="Times New Roman"/>
          <w:sz w:val="24"/>
          <w:szCs w:val="24"/>
        </w:rPr>
      </w:pPr>
      <w:r w:rsidRPr="00C022AB">
        <w:rPr>
          <w:rFonts w:ascii="Times New Roman" w:hAnsi="Times New Roman"/>
          <w:sz w:val="24"/>
          <w:szCs w:val="24"/>
        </w:rPr>
        <w:t xml:space="preserve">Инструкция. </w:t>
      </w:r>
      <w:r w:rsidRPr="00C022AB">
        <w:rPr>
          <w:rFonts w:ascii="Times New Roman" w:hAnsi="Times New Roman"/>
          <w:i/>
          <w:sz w:val="24"/>
          <w:szCs w:val="24"/>
        </w:rPr>
        <w:t>Сейчас я буду рассказывать историю и показывать картинки, а ты слушай меня внимательно</w:t>
      </w:r>
      <w:proofErr w:type="gramStart"/>
      <w:r w:rsidRPr="00C022AB">
        <w:rPr>
          <w:rFonts w:ascii="Times New Roman" w:hAnsi="Times New Roman"/>
          <w:i/>
          <w:sz w:val="24"/>
          <w:szCs w:val="24"/>
        </w:rPr>
        <w:t>.</w:t>
      </w:r>
      <w:proofErr w:type="gramEnd"/>
      <w:r w:rsidRPr="00C022AB">
        <w:rPr>
          <w:rFonts w:ascii="Times New Roman" w:hAnsi="Times New Roman"/>
          <w:i/>
          <w:sz w:val="24"/>
          <w:szCs w:val="24"/>
        </w:rPr>
        <w:t xml:space="preserve"> </w:t>
      </w:r>
      <w:r w:rsidRPr="00C022AB">
        <w:rPr>
          <w:rFonts w:ascii="Times New Roman" w:hAnsi="Times New Roman"/>
          <w:sz w:val="24"/>
          <w:szCs w:val="24"/>
        </w:rPr>
        <w:t>(</w:t>
      </w:r>
      <w:proofErr w:type="gramStart"/>
      <w:r w:rsidRPr="00C022AB">
        <w:rPr>
          <w:rFonts w:ascii="Times New Roman" w:hAnsi="Times New Roman"/>
          <w:sz w:val="24"/>
          <w:szCs w:val="24"/>
        </w:rPr>
        <w:t>б</w:t>
      </w:r>
      <w:proofErr w:type="gramEnd"/>
      <w:r w:rsidRPr="00C022AB">
        <w:rPr>
          <w:rFonts w:ascii="Times New Roman" w:hAnsi="Times New Roman"/>
          <w:sz w:val="24"/>
          <w:szCs w:val="24"/>
        </w:rPr>
        <w:t>ланк в приложении)</w:t>
      </w:r>
      <w:r w:rsidRPr="00C022AB">
        <w:rPr>
          <w:rFonts w:ascii="Times New Roman" w:hAnsi="Times New Roman"/>
          <w:i/>
          <w:sz w:val="24"/>
          <w:szCs w:val="24"/>
        </w:rPr>
        <w:br/>
      </w:r>
      <w:r w:rsidRPr="00C022AB">
        <w:rPr>
          <w:rFonts w:ascii="Times New Roman" w:hAnsi="Times New Roman"/>
          <w:sz w:val="24"/>
          <w:szCs w:val="24"/>
        </w:rPr>
        <w:t>Мальчики (девочки) разговаривали о школе. Первый мальчик сказал: "</w:t>
      </w:r>
      <w:r w:rsidRPr="00C022AB">
        <w:rPr>
          <w:rFonts w:ascii="Times New Roman" w:hAnsi="Times New Roman"/>
          <w:i/>
          <w:sz w:val="24"/>
          <w:szCs w:val="24"/>
        </w:rPr>
        <w:t>Я хожу в школу потому, что меня мама заставляет. А если бы не мама, я бы в школу не ходил</w:t>
      </w:r>
      <w:r w:rsidRPr="00C022AB">
        <w:rPr>
          <w:rFonts w:ascii="Times New Roman" w:hAnsi="Times New Roman"/>
          <w:sz w:val="24"/>
          <w:szCs w:val="24"/>
        </w:rPr>
        <w:t xml:space="preserve">" (рис. а). </w:t>
      </w:r>
      <w:r w:rsidRPr="00C022AB">
        <w:rPr>
          <w:rFonts w:ascii="Times New Roman" w:hAnsi="Times New Roman"/>
          <w:sz w:val="24"/>
          <w:szCs w:val="24"/>
        </w:rPr>
        <w:br/>
        <w:t xml:space="preserve">Второй мальчик сказал: </w:t>
      </w:r>
      <w:r w:rsidRPr="00C022AB">
        <w:rPr>
          <w:rFonts w:ascii="Times New Roman" w:hAnsi="Times New Roman"/>
          <w:i/>
          <w:sz w:val="24"/>
          <w:szCs w:val="24"/>
        </w:rPr>
        <w:t>"Я хожу в школу потому, что мне нравится учиться, нравится делать уроки. Даже если бы школы не было, я бы все равно учился"</w:t>
      </w:r>
      <w:r w:rsidRPr="00C022AB">
        <w:rPr>
          <w:rFonts w:ascii="Times New Roman" w:hAnsi="Times New Roman"/>
          <w:sz w:val="24"/>
          <w:szCs w:val="24"/>
        </w:rPr>
        <w:t xml:space="preserve"> (рис. б).</w:t>
      </w:r>
      <w:r w:rsidRPr="00C022AB">
        <w:rPr>
          <w:rFonts w:ascii="Times New Roman" w:hAnsi="Times New Roman"/>
          <w:sz w:val="24"/>
          <w:szCs w:val="24"/>
        </w:rPr>
        <w:br/>
        <w:t xml:space="preserve">Третий мальчик сказал: </w:t>
      </w:r>
      <w:r w:rsidRPr="00C022AB">
        <w:rPr>
          <w:rFonts w:ascii="Times New Roman" w:hAnsi="Times New Roman"/>
          <w:i/>
          <w:sz w:val="24"/>
          <w:szCs w:val="24"/>
        </w:rPr>
        <w:t>"Я хожу в школу потому, что там весело и много ребят, с которыми можно играть"</w:t>
      </w:r>
      <w:r>
        <w:rPr>
          <w:rFonts w:ascii="Times New Roman" w:hAnsi="Times New Roman"/>
          <w:i/>
          <w:sz w:val="24"/>
          <w:szCs w:val="24"/>
        </w:rPr>
        <w:t xml:space="preserve"> </w:t>
      </w:r>
      <w:r w:rsidRPr="00C022AB">
        <w:rPr>
          <w:rFonts w:ascii="Times New Roman" w:hAnsi="Times New Roman"/>
          <w:sz w:val="24"/>
          <w:szCs w:val="24"/>
        </w:rPr>
        <w:t xml:space="preserve">(рис. в). </w:t>
      </w:r>
      <w:r w:rsidRPr="00C022AB">
        <w:rPr>
          <w:rFonts w:ascii="Times New Roman" w:hAnsi="Times New Roman"/>
          <w:sz w:val="24"/>
          <w:szCs w:val="24"/>
        </w:rPr>
        <w:br/>
      </w:r>
      <w:r w:rsidRPr="00C022AB">
        <w:rPr>
          <w:rFonts w:ascii="Times New Roman" w:hAnsi="Times New Roman"/>
          <w:sz w:val="24"/>
          <w:szCs w:val="24"/>
        </w:rPr>
        <w:lastRenderedPageBreak/>
        <w:t xml:space="preserve">Четвертый мальчик сказал: </w:t>
      </w:r>
      <w:r w:rsidRPr="00C022AB">
        <w:rPr>
          <w:rFonts w:ascii="Times New Roman" w:hAnsi="Times New Roman"/>
          <w:i/>
          <w:sz w:val="24"/>
          <w:szCs w:val="24"/>
        </w:rPr>
        <w:t>"Я хожу в школу потому, что хочу быть большим. Когда я в школе, я чувствую себя взрослым, а до школы я был маленьким"</w:t>
      </w:r>
      <w:r w:rsidRPr="00C022AB">
        <w:rPr>
          <w:rFonts w:ascii="Times New Roman" w:hAnsi="Times New Roman"/>
          <w:sz w:val="24"/>
          <w:szCs w:val="24"/>
        </w:rPr>
        <w:t xml:space="preserve"> (рис. г). </w:t>
      </w:r>
      <w:r w:rsidRPr="00C022AB">
        <w:rPr>
          <w:rFonts w:ascii="Times New Roman" w:hAnsi="Times New Roman"/>
          <w:sz w:val="24"/>
          <w:szCs w:val="24"/>
        </w:rPr>
        <w:br/>
        <w:t xml:space="preserve">Пятый мальчик сказал: </w:t>
      </w:r>
      <w:r w:rsidRPr="00C022AB">
        <w:rPr>
          <w:rFonts w:ascii="Times New Roman" w:hAnsi="Times New Roman"/>
          <w:i/>
          <w:sz w:val="24"/>
          <w:szCs w:val="24"/>
        </w:rPr>
        <w:t>"Я хожу в школу потому, что надо учиться. Без учения никакого дела не сделаешь, а выучишься - можешь стать кем захочешь"</w:t>
      </w:r>
      <w:r w:rsidRPr="00C022AB">
        <w:rPr>
          <w:rFonts w:ascii="Times New Roman" w:hAnsi="Times New Roman"/>
          <w:sz w:val="24"/>
          <w:szCs w:val="24"/>
        </w:rPr>
        <w:t xml:space="preserve"> (рис. </w:t>
      </w:r>
      <w:proofErr w:type="spellStart"/>
      <w:r w:rsidRPr="00C022AB">
        <w:rPr>
          <w:rFonts w:ascii="Times New Roman" w:hAnsi="Times New Roman"/>
          <w:sz w:val="24"/>
          <w:szCs w:val="24"/>
        </w:rPr>
        <w:t>д</w:t>
      </w:r>
      <w:proofErr w:type="spellEnd"/>
      <w:r w:rsidRPr="00C022AB">
        <w:rPr>
          <w:rFonts w:ascii="Times New Roman" w:hAnsi="Times New Roman"/>
          <w:sz w:val="24"/>
          <w:szCs w:val="24"/>
        </w:rPr>
        <w:t xml:space="preserve">). </w:t>
      </w:r>
      <w:r w:rsidRPr="00C022AB">
        <w:rPr>
          <w:rFonts w:ascii="Times New Roman" w:hAnsi="Times New Roman"/>
          <w:sz w:val="24"/>
          <w:szCs w:val="24"/>
        </w:rPr>
        <w:br/>
        <w:t>Шестой мальчик сказал: "</w:t>
      </w:r>
      <w:r w:rsidRPr="00C022AB">
        <w:rPr>
          <w:rFonts w:ascii="Times New Roman" w:hAnsi="Times New Roman"/>
          <w:i/>
          <w:sz w:val="24"/>
          <w:szCs w:val="24"/>
        </w:rPr>
        <w:t>Я хожу в школу потому, что получаю там пятерки"</w:t>
      </w:r>
      <w:r w:rsidRPr="00C022AB">
        <w:rPr>
          <w:rFonts w:ascii="Times New Roman" w:hAnsi="Times New Roman"/>
          <w:sz w:val="24"/>
          <w:szCs w:val="24"/>
        </w:rPr>
        <w:t xml:space="preserve"> (рис. е). </w:t>
      </w:r>
    </w:p>
    <w:p w:rsidR="00A8497D" w:rsidRPr="00C022AB" w:rsidRDefault="00A8497D" w:rsidP="00A8497D">
      <w:pPr>
        <w:spacing w:before="100" w:beforeAutospacing="1" w:after="100" w:afterAutospacing="1"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1. </w:t>
      </w:r>
      <w:r w:rsidRPr="00C022AB">
        <w:rPr>
          <w:rFonts w:ascii="Times New Roman" w:hAnsi="Times New Roman" w:cs="Times New Roman"/>
          <w:b/>
          <w:bCs/>
          <w:i/>
          <w:iCs/>
          <w:sz w:val="24"/>
          <w:szCs w:val="24"/>
        </w:rPr>
        <w:t>Кто из них, по-твоему, прав? Почему</w:t>
      </w:r>
      <w:proofErr w:type="gramStart"/>
      <w:r w:rsidRPr="00C022AB">
        <w:rPr>
          <w:rFonts w:ascii="Times New Roman" w:hAnsi="Times New Roman" w:cs="Times New Roman"/>
          <w:b/>
          <w:bCs/>
          <w:i/>
          <w:iCs/>
          <w:sz w:val="24"/>
          <w:szCs w:val="24"/>
        </w:rPr>
        <w:t>?(</w:t>
      </w:r>
      <w:proofErr w:type="gramEnd"/>
      <w:r w:rsidRPr="00C022AB">
        <w:rPr>
          <w:rFonts w:ascii="Times New Roman" w:hAnsi="Times New Roman" w:cs="Times New Roman"/>
          <w:b/>
          <w:bCs/>
          <w:i/>
          <w:iCs/>
          <w:sz w:val="24"/>
          <w:szCs w:val="24"/>
        </w:rPr>
        <w:t>Выбор I)</w:t>
      </w:r>
      <w:r w:rsidRPr="00C022AB">
        <w:rPr>
          <w:rFonts w:ascii="Times New Roman" w:hAnsi="Times New Roman" w:cs="Times New Roman"/>
          <w:b/>
          <w:bCs/>
          <w:i/>
          <w:iCs/>
          <w:sz w:val="24"/>
          <w:szCs w:val="24"/>
        </w:rPr>
        <w:br/>
        <w:t>2. С кем из них ты хотел бы вместе играть? Почему</w:t>
      </w:r>
      <w:proofErr w:type="gramStart"/>
      <w:r w:rsidRPr="00C022AB">
        <w:rPr>
          <w:rFonts w:ascii="Times New Roman" w:hAnsi="Times New Roman" w:cs="Times New Roman"/>
          <w:b/>
          <w:bCs/>
          <w:i/>
          <w:iCs/>
          <w:sz w:val="24"/>
          <w:szCs w:val="24"/>
        </w:rPr>
        <w:t>?(</w:t>
      </w:r>
      <w:proofErr w:type="gramEnd"/>
      <w:r w:rsidRPr="00C022AB">
        <w:rPr>
          <w:rFonts w:ascii="Times New Roman" w:hAnsi="Times New Roman" w:cs="Times New Roman"/>
          <w:b/>
          <w:bCs/>
          <w:i/>
          <w:iCs/>
          <w:sz w:val="24"/>
          <w:szCs w:val="24"/>
        </w:rPr>
        <w:t>Выбор 2)</w:t>
      </w:r>
      <w:r w:rsidRPr="00C022AB">
        <w:rPr>
          <w:rFonts w:ascii="Times New Roman" w:hAnsi="Times New Roman" w:cs="Times New Roman"/>
          <w:b/>
          <w:bCs/>
          <w:i/>
          <w:iCs/>
          <w:sz w:val="24"/>
          <w:szCs w:val="24"/>
        </w:rPr>
        <w:br/>
        <w:t>3. С кем из них ты хотел бы вместе учиться? Почему</w:t>
      </w:r>
      <w:proofErr w:type="gramStart"/>
      <w:r w:rsidRPr="00C022AB">
        <w:rPr>
          <w:rFonts w:ascii="Times New Roman" w:hAnsi="Times New Roman" w:cs="Times New Roman"/>
          <w:b/>
          <w:bCs/>
          <w:i/>
          <w:iCs/>
          <w:sz w:val="24"/>
          <w:szCs w:val="24"/>
        </w:rPr>
        <w:t>?(</w:t>
      </w:r>
      <w:proofErr w:type="gramEnd"/>
      <w:r w:rsidRPr="00C022AB">
        <w:rPr>
          <w:rFonts w:ascii="Times New Roman" w:hAnsi="Times New Roman" w:cs="Times New Roman"/>
          <w:b/>
          <w:bCs/>
          <w:i/>
          <w:iCs/>
          <w:sz w:val="24"/>
          <w:szCs w:val="24"/>
        </w:rPr>
        <w:t>Выбор 3)</w:t>
      </w:r>
    </w:p>
    <w:p w:rsidR="00A8497D" w:rsidRPr="004E6E08" w:rsidRDefault="00A8497D" w:rsidP="00A8497D">
      <w:pPr>
        <w:spacing w:before="100" w:beforeAutospacing="1" w:after="100" w:afterAutospacing="1" w:line="240" w:lineRule="auto"/>
        <w:jc w:val="both"/>
        <w:rPr>
          <w:rFonts w:ascii="Times New Roman" w:hAnsi="Times New Roman" w:cs="Times New Roman"/>
          <w:bCs/>
          <w:iCs/>
          <w:sz w:val="24"/>
          <w:szCs w:val="24"/>
        </w:rPr>
      </w:pPr>
      <w:r w:rsidRPr="004E6E08">
        <w:rPr>
          <w:rFonts w:ascii="Times New Roman" w:hAnsi="Times New Roman" w:cs="Times New Roman"/>
          <w:bCs/>
          <w:iCs/>
          <w:sz w:val="24"/>
          <w:szCs w:val="24"/>
        </w:rPr>
        <w:t>Дети последовательно осуществляют три выбора. Если содержание недостаточно прослеживается в ответе ребёнка, необходимо задать контрольный вопрос: "А что этот мальчик сказал?", чтобы быть уверенным в том, что ребёнок произвёл свой выбор, исходя именно из содержания рассказа, а не случайно указал на одну из шести картинок.</w:t>
      </w:r>
    </w:p>
    <w:p w:rsidR="00A8497D" w:rsidRPr="004E6E08" w:rsidRDefault="00A8497D" w:rsidP="00A8497D">
      <w:pPr>
        <w:spacing w:before="100" w:beforeAutospacing="1" w:after="100" w:afterAutospacing="1" w:line="240" w:lineRule="auto"/>
        <w:jc w:val="both"/>
        <w:rPr>
          <w:rFonts w:ascii="Times New Roman" w:hAnsi="Times New Roman" w:cs="Times New Roman"/>
          <w:bCs/>
          <w:iCs/>
          <w:sz w:val="24"/>
          <w:szCs w:val="24"/>
        </w:rPr>
      </w:pPr>
      <w:r w:rsidRPr="004E6E08">
        <w:rPr>
          <w:rFonts w:ascii="Times New Roman" w:hAnsi="Times New Roman" w:cs="Times New Roman"/>
          <w:bCs/>
          <w:iCs/>
          <w:sz w:val="24"/>
          <w:szCs w:val="24"/>
        </w:rPr>
        <w:t xml:space="preserve">Обработка результатов. Ответы (выбор определённой картинки) экспериментатор заносит в таблицу и затем оценивает. </w:t>
      </w:r>
    </w:p>
    <w:tbl>
      <w:tblPr>
        <w:tblW w:w="105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683"/>
        <w:gridCol w:w="1386"/>
        <w:gridCol w:w="1386"/>
        <w:gridCol w:w="1386"/>
        <w:gridCol w:w="1713"/>
        <w:gridCol w:w="1545"/>
        <w:gridCol w:w="1401"/>
      </w:tblGrid>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Выборы</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Мотив № 1</w:t>
            </w:r>
            <w:r w:rsidRPr="00C022AB">
              <w:rPr>
                <w:rFonts w:ascii="Times New Roman" w:hAnsi="Times New Roman" w:cs="Times New Roman"/>
                <w:sz w:val="24"/>
                <w:szCs w:val="24"/>
              </w:rPr>
              <w:br/>
              <w:t>Внешний</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Мотив № 2</w:t>
            </w:r>
            <w:r w:rsidRPr="00C022AB">
              <w:rPr>
                <w:rFonts w:ascii="Times New Roman" w:hAnsi="Times New Roman" w:cs="Times New Roman"/>
                <w:sz w:val="24"/>
                <w:szCs w:val="24"/>
              </w:rPr>
              <w:br/>
              <w:t>Учебный</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Мотив № 3</w:t>
            </w:r>
            <w:r w:rsidRPr="00C022AB">
              <w:rPr>
                <w:rFonts w:ascii="Times New Roman" w:hAnsi="Times New Roman" w:cs="Times New Roman"/>
                <w:sz w:val="24"/>
                <w:szCs w:val="24"/>
              </w:rPr>
              <w:br/>
              <w:t>Игровой</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Мотив № 4</w:t>
            </w:r>
            <w:r w:rsidRPr="00C022AB">
              <w:rPr>
                <w:rFonts w:ascii="Times New Roman" w:hAnsi="Times New Roman" w:cs="Times New Roman"/>
                <w:sz w:val="24"/>
                <w:szCs w:val="24"/>
              </w:rPr>
              <w:br/>
              <w:t>Позиционный</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Мотив № 5</w:t>
            </w:r>
            <w:r w:rsidRPr="00C022AB">
              <w:rPr>
                <w:rFonts w:ascii="Times New Roman" w:hAnsi="Times New Roman" w:cs="Times New Roman"/>
                <w:sz w:val="24"/>
                <w:szCs w:val="24"/>
              </w:rPr>
              <w:br/>
              <w:t>Социальный</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Мотив № 6</w:t>
            </w:r>
            <w:r w:rsidRPr="00C022AB">
              <w:rPr>
                <w:rFonts w:ascii="Times New Roman" w:hAnsi="Times New Roman" w:cs="Times New Roman"/>
                <w:sz w:val="24"/>
                <w:szCs w:val="24"/>
              </w:rPr>
              <w:br/>
              <w:t>Оценка</w:t>
            </w:r>
          </w:p>
        </w:tc>
      </w:tr>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I выбор</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r>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II выбор</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r>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III выбор</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r>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Контрольный</w:t>
            </w:r>
            <w:r w:rsidRPr="00C022AB">
              <w:rPr>
                <w:rFonts w:ascii="Times New Roman" w:hAnsi="Times New Roman" w:cs="Times New Roman"/>
                <w:sz w:val="24"/>
                <w:szCs w:val="24"/>
              </w:rPr>
              <w:br/>
              <w:t>выбор</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c>
          <w:tcPr>
            <w:tcW w:w="0" w:type="auto"/>
            <w:vAlign w:val="center"/>
          </w:tcPr>
          <w:p w:rsidR="00A8497D" w:rsidRPr="00C022AB" w:rsidRDefault="00A8497D" w:rsidP="00B652B2">
            <w:pPr>
              <w:spacing w:after="0" w:line="240" w:lineRule="auto"/>
              <w:rPr>
                <w:rFonts w:ascii="Times New Roman" w:hAnsi="Times New Roman" w:cs="Times New Roman"/>
                <w:sz w:val="24"/>
                <w:szCs w:val="24"/>
              </w:rPr>
            </w:pPr>
            <w:r w:rsidRPr="00C022AB">
              <w:rPr>
                <w:rFonts w:ascii="Times New Roman" w:hAnsi="Times New Roman" w:cs="Times New Roman"/>
                <w:sz w:val="24"/>
                <w:szCs w:val="24"/>
              </w:rPr>
              <w:t> </w:t>
            </w:r>
          </w:p>
        </w:tc>
      </w:tr>
    </w:tbl>
    <w:p w:rsidR="00A8497D" w:rsidRPr="004E6E08" w:rsidRDefault="00A8497D" w:rsidP="00A8497D">
      <w:pPr>
        <w:spacing w:before="100" w:beforeAutospacing="1" w:after="100" w:afterAutospacing="1" w:line="240" w:lineRule="auto"/>
        <w:rPr>
          <w:rFonts w:ascii="Times New Roman" w:hAnsi="Times New Roman" w:cs="Times New Roman"/>
          <w:bCs/>
          <w:iCs/>
          <w:sz w:val="24"/>
          <w:szCs w:val="24"/>
        </w:rPr>
      </w:pPr>
      <w:r w:rsidRPr="004E6E08">
        <w:rPr>
          <w:rFonts w:ascii="Times New Roman" w:hAnsi="Times New Roman" w:cs="Times New Roman"/>
          <w:bCs/>
          <w:iCs/>
          <w:sz w:val="24"/>
          <w:szCs w:val="24"/>
          <w:u w:val="single"/>
        </w:rPr>
        <w:t>Мотивы:</w:t>
      </w:r>
      <w:r w:rsidRPr="004E6E08">
        <w:rPr>
          <w:rFonts w:ascii="Times New Roman" w:hAnsi="Times New Roman" w:cs="Times New Roman"/>
          <w:bCs/>
          <w:iCs/>
          <w:sz w:val="24"/>
          <w:szCs w:val="24"/>
        </w:rPr>
        <w:t xml:space="preserve"> </w:t>
      </w:r>
      <w:r w:rsidRPr="004E6E08">
        <w:rPr>
          <w:rFonts w:ascii="Times New Roman" w:hAnsi="Times New Roman" w:cs="Times New Roman"/>
          <w:bCs/>
          <w:iCs/>
          <w:sz w:val="24"/>
          <w:szCs w:val="24"/>
        </w:rPr>
        <w:br/>
        <w:t>1. внешний    (а),</w:t>
      </w:r>
      <w:r w:rsidRPr="004E6E08">
        <w:rPr>
          <w:rFonts w:ascii="Times New Roman" w:hAnsi="Times New Roman" w:cs="Times New Roman"/>
          <w:bCs/>
          <w:iCs/>
          <w:sz w:val="24"/>
          <w:szCs w:val="24"/>
        </w:rPr>
        <w:br/>
        <w:t xml:space="preserve">2. учебный    (б), </w:t>
      </w:r>
      <w:r w:rsidRPr="004E6E08">
        <w:rPr>
          <w:rFonts w:ascii="Times New Roman" w:hAnsi="Times New Roman" w:cs="Times New Roman"/>
          <w:bCs/>
          <w:iCs/>
          <w:sz w:val="24"/>
          <w:szCs w:val="24"/>
        </w:rPr>
        <w:br/>
        <w:t xml:space="preserve">3. игровой    (в), </w:t>
      </w:r>
      <w:r w:rsidRPr="004E6E08">
        <w:rPr>
          <w:rFonts w:ascii="Times New Roman" w:hAnsi="Times New Roman" w:cs="Times New Roman"/>
          <w:bCs/>
          <w:iCs/>
          <w:sz w:val="24"/>
          <w:szCs w:val="24"/>
        </w:rPr>
        <w:br/>
        <w:t xml:space="preserve">4. позиционный    (г), </w:t>
      </w:r>
      <w:r w:rsidRPr="004E6E08">
        <w:rPr>
          <w:rFonts w:ascii="Times New Roman" w:hAnsi="Times New Roman" w:cs="Times New Roman"/>
          <w:bCs/>
          <w:iCs/>
          <w:sz w:val="24"/>
          <w:szCs w:val="24"/>
        </w:rPr>
        <w:br/>
        <w:t>5. социальный    (</w:t>
      </w:r>
      <w:proofErr w:type="spellStart"/>
      <w:r w:rsidRPr="004E6E08">
        <w:rPr>
          <w:rFonts w:ascii="Times New Roman" w:hAnsi="Times New Roman" w:cs="Times New Roman"/>
          <w:bCs/>
          <w:iCs/>
          <w:sz w:val="24"/>
          <w:szCs w:val="24"/>
        </w:rPr>
        <w:t>д</w:t>
      </w:r>
      <w:proofErr w:type="spellEnd"/>
      <w:r w:rsidRPr="004E6E08">
        <w:rPr>
          <w:rFonts w:ascii="Times New Roman" w:hAnsi="Times New Roman" w:cs="Times New Roman"/>
          <w:bCs/>
          <w:iCs/>
          <w:sz w:val="24"/>
          <w:szCs w:val="24"/>
        </w:rPr>
        <w:t xml:space="preserve">), </w:t>
      </w:r>
      <w:r w:rsidRPr="004E6E08">
        <w:rPr>
          <w:rFonts w:ascii="Times New Roman" w:hAnsi="Times New Roman" w:cs="Times New Roman"/>
          <w:bCs/>
          <w:iCs/>
          <w:sz w:val="24"/>
          <w:szCs w:val="24"/>
        </w:rPr>
        <w:br/>
        <w:t xml:space="preserve">6. мотив - оценка    (е). </w:t>
      </w:r>
    </w:p>
    <w:p w:rsidR="00A8497D" w:rsidRPr="004E6E08" w:rsidRDefault="00A8497D" w:rsidP="00A8497D">
      <w:pPr>
        <w:spacing w:after="0" w:line="240" w:lineRule="auto"/>
        <w:jc w:val="center"/>
        <w:rPr>
          <w:rFonts w:ascii="Times New Roman" w:hAnsi="Times New Roman" w:cs="Times New Roman"/>
          <w:bCs/>
          <w:iCs/>
          <w:sz w:val="24"/>
          <w:szCs w:val="24"/>
        </w:rPr>
      </w:pPr>
      <w:r w:rsidRPr="004E6E08">
        <w:rPr>
          <w:rFonts w:ascii="Times New Roman" w:hAnsi="Times New Roman" w:cs="Times New Roman"/>
          <w:bCs/>
          <w:iCs/>
          <w:sz w:val="24"/>
          <w:szCs w:val="24"/>
        </w:rPr>
        <w:t>Анализ результатов:</w:t>
      </w:r>
    </w:p>
    <w:p w:rsidR="00A8497D" w:rsidRPr="004E6E08" w:rsidRDefault="00A8497D" w:rsidP="00A8497D">
      <w:pPr>
        <w:spacing w:before="100" w:beforeAutospacing="1" w:after="100" w:afterAutospacing="1" w:line="240" w:lineRule="auto"/>
        <w:jc w:val="both"/>
        <w:rPr>
          <w:rFonts w:ascii="Times New Roman" w:hAnsi="Times New Roman" w:cs="Times New Roman"/>
          <w:bCs/>
          <w:iCs/>
          <w:sz w:val="24"/>
          <w:szCs w:val="24"/>
        </w:rPr>
      </w:pPr>
      <w:r w:rsidRPr="004E6E08">
        <w:rPr>
          <w:rFonts w:ascii="Times New Roman" w:hAnsi="Times New Roman" w:cs="Times New Roman"/>
          <w:bCs/>
          <w:iCs/>
          <w:sz w:val="24"/>
          <w:szCs w:val="24"/>
        </w:rPr>
        <w:t>Контрольный выбор добавляет к общей сумме баллов количество баллов соответствующего выбора.</w:t>
      </w:r>
      <w:r>
        <w:rPr>
          <w:rFonts w:ascii="Times New Roman" w:hAnsi="Times New Roman" w:cs="Times New Roman"/>
          <w:bCs/>
          <w:iCs/>
          <w:sz w:val="24"/>
          <w:szCs w:val="24"/>
        </w:rPr>
        <w:t xml:space="preserve"> </w:t>
      </w:r>
      <w:r w:rsidRPr="004E6E08">
        <w:rPr>
          <w:rFonts w:ascii="Times New Roman" w:hAnsi="Times New Roman" w:cs="Times New Roman"/>
          <w:bCs/>
          <w:iCs/>
          <w:sz w:val="24"/>
          <w:szCs w:val="24"/>
        </w:rPr>
        <w:t>Учебная мотивация диагностируется по наибольшему количеству баллов (доминирующая мотивация). Иногда ребенок может руководствоваться и другими мотивами. Об отсутствии мотивации обучения свидетельствует ограниченность предпочтений, т.е. школьниками практикуются различные подходы к тем или иным ситуациям.</w:t>
      </w:r>
      <w:r>
        <w:rPr>
          <w:rFonts w:ascii="Times New Roman" w:hAnsi="Times New Roman" w:cs="Times New Roman"/>
          <w:bCs/>
          <w:iCs/>
          <w:sz w:val="24"/>
          <w:szCs w:val="24"/>
        </w:rPr>
        <w:t xml:space="preserve"> </w:t>
      </w:r>
      <w:r w:rsidRPr="004E6E08">
        <w:rPr>
          <w:rFonts w:ascii="Times New Roman" w:hAnsi="Times New Roman" w:cs="Times New Roman"/>
          <w:bCs/>
          <w:iCs/>
          <w:sz w:val="24"/>
          <w:szCs w:val="24"/>
        </w:rPr>
        <w:t>Из ответов-выборов будущих первоклассников делается вывод о сущности ведущего мотива будущей учебной деятельности.</w:t>
      </w:r>
      <w:r>
        <w:rPr>
          <w:rFonts w:ascii="Times New Roman" w:hAnsi="Times New Roman" w:cs="Times New Roman"/>
          <w:bCs/>
          <w:iCs/>
          <w:sz w:val="24"/>
          <w:szCs w:val="24"/>
        </w:rPr>
        <w:t xml:space="preserve"> </w:t>
      </w:r>
      <w:r w:rsidRPr="004E6E08">
        <w:rPr>
          <w:rFonts w:ascii="Times New Roman" w:hAnsi="Times New Roman" w:cs="Times New Roman"/>
          <w:bCs/>
          <w:iCs/>
          <w:sz w:val="24"/>
          <w:szCs w:val="24"/>
        </w:rPr>
        <w:t>Выбор ребенком одной и той же картинки три раза подряд, а также ответы на вопросы, подтверждающие осознанность его выбора, свидетельствуют о наличии одного ведущего мотива.</w:t>
      </w:r>
      <w:r>
        <w:rPr>
          <w:rFonts w:ascii="Times New Roman" w:hAnsi="Times New Roman" w:cs="Times New Roman"/>
          <w:bCs/>
          <w:iCs/>
          <w:sz w:val="24"/>
          <w:szCs w:val="24"/>
        </w:rPr>
        <w:t xml:space="preserve"> </w:t>
      </w:r>
      <w:r w:rsidRPr="004E6E08">
        <w:rPr>
          <w:rFonts w:ascii="Times New Roman" w:hAnsi="Times New Roman" w:cs="Times New Roman"/>
          <w:bCs/>
          <w:iCs/>
          <w:sz w:val="24"/>
          <w:szCs w:val="24"/>
        </w:rPr>
        <w:t>Выбор ребенком одной и той же картинки два раза подряд и ответы на вопросы, подтверждающие осознанность его выбора, свидетельствуют о наличии одного ведущего мотива, а также другого мотива, менее значимого.</w:t>
      </w:r>
      <w:r>
        <w:rPr>
          <w:rFonts w:ascii="Times New Roman" w:hAnsi="Times New Roman" w:cs="Times New Roman"/>
          <w:bCs/>
          <w:iCs/>
          <w:sz w:val="24"/>
          <w:szCs w:val="24"/>
        </w:rPr>
        <w:t xml:space="preserve"> </w:t>
      </w:r>
      <w:r w:rsidRPr="004E6E08">
        <w:rPr>
          <w:rFonts w:ascii="Times New Roman" w:hAnsi="Times New Roman" w:cs="Times New Roman"/>
          <w:bCs/>
          <w:iCs/>
          <w:sz w:val="24"/>
          <w:szCs w:val="24"/>
        </w:rPr>
        <w:t>Если ребенок выбирает три разных картинки и осознанно объясняет свои выборы, то это свидетельствует о разносторонней мотивации, по ведущим следует считать мотив, обозначенный первой выбранной картинкой.</w:t>
      </w:r>
      <w:r>
        <w:rPr>
          <w:rFonts w:ascii="Times New Roman" w:hAnsi="Times New Roman" w:cs="Times New Roman"/>
          <w:bCs/>
          <w:iCs/>
          <w:sz w:val="24"/>
          <w:szCs w:val="24"/>
        </w:rPr>
        <w:t xml:space="preserve"> </w:t>
      </w:r>
      <w:r w:rsidRPr="004E6E08">
        <w:rPr>
          <w:rFonts w:ascii="Times New Roman" w:hAnsi="Times New Roman" w:cs="Times New Roman"/>
          <w:bCs/>
          <w:iCs/>
          <w:sz w:val="24"/>
          <w:szCs w:val="24"/>
        </w:rPr>
        <w:t xml:space="preserve">Когда ребенок выбирает 3 </w:t>
      </w:r>
      <w:proofErr w:type="gramStart"/>
      <w:r w:rsidRPr="004E6E08">
        <w:rPr>
          <w:rFonts w:ascii="Times New Roman" w:hAnsi="Times New Roman" w:cs="Times New Roman"/>
          <w:bCs/>
          <w:iCs/>
          <w:sz w:val="24"/>
          <w:szCs w:val="24"/>
        </w:rPr>
        <w:t>разных</w:t>
      </w:r>
      <w:proofErr w:type="gramEnd"/>
      <w:r w:rsidRPr="004E6E08">
        <w:rPr>
          <w:rFonts w:ascii="Times New Roman" w:hAnsi="Times New Roman" w:cs="Times New Roman"/>
          <w:bCs/>
          <w:iCs/>
          <w:sz w:val="24"/>
          <w:szCs w:val="24"/>
        </w:rPr>
        <w:t xml:space="preserve"> картинки и не может рационально объяснить свои выборы, это может свидетельствовать о недостаточном развитии мотивационной составляющей при подготовке к школе. Но условно ведущим следует считать мотив, обозначенный первой выбранной картинкой.</w:t>
      </w:r>
      <w:r>
        <w:rPr>
          <w:rFonts w:ascii="Times New Roman" w:hAnsi="Times New Roman" w:cs="Times New Roman"/>
          <w:bCs/>
          <w:iCs/>
          <w:sz w:val="24"/>
          <w:szCs w:val="24"/>
        </w:rPr>
        <w:t xml:space="preserve"> </w:t>
      </w:r>
      <w:r w:rsidRPr="004E6E08">
        <w:rPr>
          <w:rFonts w:ascii="Times New Roman" w:hAnsi="Times New Roman" w:cs="Times New Roman"/>
          <w:bCs/>
          <w:iCs/>
          <w:sz w:val="24"/>
          <w:szCs w:val="24"/>
        </w:rPr>
        <w:t xml:space="preserve">Для отслеживания дальнейшей </w:t>
      </w:r>
      <w:r w:rsidRPr="004E6E08">
        <w:rPr>
          <w:rFonts w:ascii="Times New Roman" w:hAnsi="Times New Roman" w:cs="Times New Roman"/>
          <w:bCs/>
          <w:iCs/>
          <w:sz w:val="24"/>
          <w:szCs w:val="24"/>
        </w:rPr>
        <w:lastRenderedPageBreak/>
        <w:t>результативности процесса формирования учебной мотивац</w:t>
      </w:r>
      <w:proofErr w:type="gramStart"/>
      <w:r w:rsidRPr="004E6E08">
        <w:rPr>
          <w:rFonts w:ascii="Times New Roman" w:hAnsi="Times New Roman" w:cs="Times New Roman"/>
          <w:bCs/>
          <w:iCs/>
          <w:sz w:val="24"/>
          <w:szCs w:val="24"/>
        </w:rPr>
        <w:t>ии у у</w:t>
      </w:r>
      <w:proofErr w:type="gramEnd"/>
      <w:r w:rsidRPr="004E6E08">
        <w:rPr>
          <w:rFonts w:ascii="Times New Roman" w:hAnsi="Times New Roman" w:cs="Times New Roman"/>
          <w:bCs/>
          <w:iCs/>
          <w:sz w:val="24"/>
          <w:szCs w:val="24"/>
        </w:rPr>
        <w:t>чащихся целесообразно выявить уровень мотивации в целом.</w:t>
      </w:r>
    </w:p>
    <w:p w:rsidR="00A8497D" w:rsidRPr="004E6E08" w:rsidRDefault="00A8497D" w:rsidP="00A8497D">
      <w:pPr>
        <w:spacing w:before="100" w:beforeAutospacing="1" w:after="100" w:afterAutospacing="1" w:line="240" w:lineRule="auto"/>
        <w:rPr>
          <w:rFonts w:ascii="Times New Roman" w:hAnsi="Times New Roman" w:cs="Times New Roman"/>
          <w:bCs/>
          <w:iCs/>
          <w:sz w:val="24"/>
          <w:szCs w:val="24"/>
        </w:rPr>
      </w:pPr>
      <w:proofErr w:type="gramStart"/>
      <w:r w:rsidRPr="004E6E08">
        <w:rPr>
          <w:rFonts w:ascii="Times New Roman" w:hAnsi="Times New Roman" w:cs="Times New Roman"/>
          <w:bCs/>
          <w:iCs/>
          <w:sz w:val="24"/>
          <w:szCs w:val="24"/>
        </w:rPr>
        <w:t xml:space="preserve">Внешний мотив - 0 баллов; </w:t>
      </w:r>
      <w:r w:rsidRPr="004E6E08">
        <w:rPr>
          <w:rFonts w:ascii="Times New Roman" w:hAnsi="Times New Roman" w:cs="Times New Roman"/>
          <w:bCs/>
          <w:iCs/>
          <w:sz w:val="24"/>
          <w:szCs w:val="24"/>
        </w:rPr>
        <w:br/>
        <w:t xml:space="preserve">Игровой мотив - 1 балл; </w:t>
      </w:r>
      <w:r w:rsidRPr="004E6E08">
        <w:rPr>
          <w:rFonts w:ascii="Times New Roman" w:hAnsi="Times New Roman" w:cs="Times New Roman"/>
          <w:bCs/>
          <w:iCs/>
          <w:sz w:val="24"/>
          <w:szCs w:val="24"/>
        </w:rPr>
        <w:br/>
        <w:t>Получение отметки - 2 балла;</w:t>
      </w:r>
      <w:r w:rsidRPr="004E6E08">
        <w:rPr>
          <w:rFonts w:ascii="Times New Roman" w:hAnsi="Times New Roman" w:cs="Times New Roman"/>
          <w:bCs/>
          <w:iCs/>
          <w:sz w:val="24"/>
          <w:szCs w:val="24"/>
        </w:rPr>
        <w:br/>
        <w:t xml:space="preserve">Позиционный мотив - 3 балла; </w:t>
      </w:r>
      <w:r w:rsidRPr="004E6E08">
        <w:rPr>
          <w:rFonts w:ascii="Times New Roman" w:hAnsi="Times New Roman" w:cs="Times New Roman"/>
          <w:bCs/>
          <w:iCs/>
          <w:sz w:val="24"/>
          <w:szCs w:val="24"/>
        </w:rPr>
        <w:br/>
        <w:t xml:space="preserve">Социальный мотив - 4 балла; </w:t>
      </w:r>
      <w:r w:rsidRPr="004E6E08">
        <w:rPr>
          <w:rFonts w:ascii="Times New Roman" w:hAnsi="Times New Roman" w:cs="Times New Roman"/>
          <w:bCs/>
          <w:iCs/>
          <w:sz w:val="24"/>
          <w:szCs w:val="24"/>
        </w:rPr>
        <w:br/>
        <w:t>Учебный мотив - 5 баллов.</w:t>
      </w:r>
      <w:proofErr w:type="gramEnd"/>
    </w:p>
    <w:p w:rsidR="00A8497D" w:rsidRPr="004E6E08" w:rsidRDefault="00A8497D" w:rsidP="00A8497D">
      <w:pPr>
        <w:spacing w:before="100" w:beforeAutospacing="1" w:after="100" w:afterAutospacing="1" w:line="240" w:lineRule="auto"/>
        <w:rPr>
          <w:rFonts w:ascii="Times New Roman" w:hAnsi="Times New Roman" w:cs="Times New Roman"/>
          <w:bCs/>
          <w:iCs/>
          <w:sz w:val="24"/>
          <w:szCs w:val="24"/>
        </w:rPr>
      </w:pPr>
      <w:r w:rsidRPr="004E6E08">
        <w:rPr>
          <w:rFonts w:ascii="Times New Roman" w:hAnsi="Times New Roman" w:cs="Times New Roman"/>
          <w:bCs/>
          <w:iCs/>
          <w:sz w:val="24"/>
          <w:szCs w:val="24"/>
        </w:rPr>
        <w:t xml:space="preserve">Баллы выбранных картинок суммируются и на их основе по оценочной таблице выявляются уровни мотивации. </w:t>
      </w:r>
    </w:p>
    <w:p w:rsidR="00A8497D" w:rsidRPr="004E6E08" w:rsidRDefault="00A8497D" w:rsidP="00A8497D">
      <w:pPr>
        <w:spacing w:after="240" w:line="240" w:lineRule="auto"/>
        <w:jc w:val="center"/>
        <w:rPr>
          <w:rFonts w:ascii="Times New Roman" w:hAnsi="Times New Roman" w:cs="Times New Roman"/>
          <w:bCs/>
          <w:iCs/>
          <w:sz w:val="24"/>
          <w:szCs w:val="24"/>
        </w:rPr>
      </w:pPr>
      <w:r w:rsidRPr="004E6E08">
        <w:rPr>
          <w:rFonts w:ascii="Times New Roman" w:hAnsi="Times New Roman" w:cs="Times New Roman"/>
          <w:bCs/>
          <w:iCs/>
          <w:sz w:val="24"/>
          <w:szCs w:val="24"/>
        </w:rPr>
        <w:t>ОЦЕНОЧНАЯ ТАБЛИЦА УРОВНЕЙ МОТИВАЦИИ</w:t>
      </w:r>
    </w:p>
    <w:tbl>
      <w:tblPr>
        <w:tblW w:w="105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258"/>
        <w:gridCol w:w="1771"/>
        <w:gridCol w:w="1771"/>
        <w:gridCol w:w="1771"/>
        <w:gridCol w:w="2929"/>
      </w:tblGrid>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Уровни</w:t>
            </w:r>
            <w:r w:rsidRPr="00C022AB">
              <w:rPr>
                <w:rFonts w:ascii="Times New Roman" w:hAnsi="Times New Roman" w:cs="Times New Roman"/>
                <w:sz w:val="24"/>
                <w:szCs w:val="24"/>
              </w:rPr>
              <w:br/>
              <w:t>мотивации</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Выбор 1</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Выбор 2</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Выбор 3</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Общая оценка</w:t>
            </w:r>
            <w:r w:rsidRPr="00C022AB">
              <w:rPr>
                <w:rFonts w:ascii="Times New Roman" w:hAnsi="Times New Roman" w:cs="Times New Roman"/>
                <w:sz w:val="24"/>
                <w:szCs w:val="24"/>
              </w:rPr>
              <w:br/>
              <w:t>в баллах</w:t>
            </w:r>
          </w:p>
        </w:tc>
      </w:tr>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I</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5</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5</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5</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13 - 15</w:t>
            </w:r>
          </w:p>
        </w:tc>
      </w:tr>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II</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4</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4</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4</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10 - 12</w:t>
            </w:r>
          </w:p>
        </w:tc>
      </w:tr>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III</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3</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3</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3</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7 - 9</w:t>
            </w:r>
          </w:p>
        </w:tc>
      </w:tr>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IV</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2</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2</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2</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4 - 6</w:t>
            </w:r>
          </w:p>
        </w:tc>
      </w:tr>
      <w:tr w:rsidR="00A8497D" w:rsidRPr="00C022AB" w:rsidTr="00B652B2">
        <w:trPr>
          <w:tblCellSpacing w:w="15" w:type="dxa"/>
          <w:jc w:val="center"/>
        </w:trPr>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V</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0 - 1</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0 - 1</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0 - 1</w:t>
            </w:r>
          </w:p>
        </w:tc>
        <w:tc>
          <w:tcPr>
            <w:tcW w:w="0" w:type="auto"/>
            <w:vAlign w:val="center"/>
          </w:tcPr>
          <w:p w:rsidR="00A8497D" w:rsidRPr="00C022AB" w:rsidRDefault="00A8497D" w:rsidP="00B652B2">
            <w:pPr>
              <w:spacing w:after="0" w:line="240" w:lineRule="auto"/>
              <w:jc w:val="center"/>
              <w:rPr>
                <w:rFonts w:ascii="Times New Roman" w:hAnsi="Times New Roman" w:cs="Times New Roman"/>
                <w:sz w:val="24"/>
                <w:szCs w:val="24"/>
              </w:rPr>
            </w:pPr>
            <w:r w:rsidRPr="00C022AB">
              <w:rPr>
                <w:rFonts w:ascii="Times New Roman" w:hAnsi="Times New Roman" w:cs="Times New Roman"/>
                <w:sz w:val="24"/>
                <w:szCs w:val="24"/>
              </w:rPr>
              <w:t>0 - 3</w:t>
            </w:r>
          </w:p>
        </w:tc>
      </w:tr>
    </w:tbl>
    <w:p w:rsidR="00A8497D" w:rsidRPr="004E6E08" w:rsidRDefault="00A8497D" w:rsidP="00A8497D">
      <w:pPr>
        <w:spacing w:before="100" w:beforeAutospacing="1" w:after="100" w:afterAutospacing="1" w:line="240" w:lineRule="auto"/>
        <w:rPr>
          <w:rFonts w:ascii="Times New Roman" w:hAnsi="Times New Roman" w:cs="Times New Roman"/>
          <w:bCs/>
          <w:iCs/>
          <w:sz w:val="24"/>
          <w:szCs w:val="24"/>
        </w:rPr>
      </w:pPr>
      <w:r w:rsidRPr="004E6E08">
        <w:rPr>
          <w:rFonts w:ascii="Times New Roman" w:hAnsi="Times New Roman" w:cs="Times New Roman"/>
          <w:bCs/>
          <w:iCs/>
          <w:sz w:val="24"/>
          <w:szCs w:val="24"/>
        </w:rPr>
        <w:t xml:space="preserve">Количественный: </w:t>
      </w:r>
      <w:r w:rsidRPr="004E6E08">
        <w:rPr>
          <w:rFonts w:ascii="Times New Roman" w:hAnsi="Times New Roman" w:cs="Times New Roman"/>
          <w:bCs/>
          <w:iCs/>
          <w:sz w:val="24"/>
          <w:szCs w:val="24"/>
        </w:rPr>
        <w:br/>
      </w:r>
      <w:proofErr w:type="gramStart"/>
      <w:r w:rsidRPr="004E6E08">
        <w:rPr>
          <w:rFonts w:ascii="Times New Roman" w:hAnsi="Times New Roman" w:cs="Times New Roman"/>
          <w:bCs/>
          <w:iCs/>
          <w:sz w:val="24"/>
          <w:szCs w:val="24"/>
        </w:rPr>
        <w:t>I - очень высокий уровень мотивации, преобладание учебных мотивов, возможно наличие социальных мотивов;</w:t>
      </w:r>
      <w:r w:rsidRPr="004E6E08">
        <w:rPr>
          <w:rFonts w:ascii="Times New Roman" w:hAnsi="Times New Roman" w:cs="Times New Roman"/>
          <w:bCs/>
          <w:iCs/>
          <w:sz w:val="24"/>
          <w:szCs w:val="24"/>
        </w:rPr>
        <w:br/>
        <w:t>II - высокий уровень учебной мотивации, преобладание социальных мотивов, возможно присутствие учебного и позиционного мотивов;</w:t>
      </w:r>
      <w:r w:rsidRPr="004E6E08">
        <w:rPr>
          <w:rFonts w:ascii="Times New Roman" w:hAnsi="Times New Roman" w:cs="Times New Roman"/>
          <w:bCs/>
          <w:iCs/>
          <w:sz w:val="24"/>
          <w:szCs w:val="24"/>
        </w:rPr>
        <w:br/>
        <w:t>III - нормальный уровень мотивации, преобладание позиционных мотивов, возможно присутствие социального и оценочного мотивов;</w:t>
      </w:r>
      <w:r w:rsidRPr="004E6E08">
        <w:rPr>
          <w:rFonts w:ascii="Times New Roman" w:hAnsi="Times New Roman" w:cs="Times New Roman"/>
          <w:bCs/>
          <w:iCs/>
          <w:sz w:val="24"/>
          <w:szCs w:val="24"/>
        </w:rPr>
        <w:br/>
        <w:t>IV - сниженный уровень мотивации, преобладание оценочных мотивов, возможно присутствие позиционного и игрового (внешнего) мотивов;</w:t>
      </w:r>
      <w:proofErr w:type="gramEnd"/>
      <w:r w:rsidRPr="004E6E08">
        <w:rPr>
          <w:rFonts w:ascii="Times New Roman" w:hAnsi="Times New Roman" w:cs="Times New Roman"/>
          <w:bCs/>
          <w:iCs/>
          <w:sz w:val="24"/>
          <w:szCs w:val="24"/>
        </w:rPr>
        <w:br/>
        <w:t>V - низкий уровень учебной мотивации, преобладание игровых или внешних мотивов, возможно присутствие оценочного мотива.</w:t>
      </w:r>
    </w:p>
    <w:p w:rsidR="00A8497D" w:rsidRPr="004E6E08" w:rsidRDefault="00A8497D" w:rsidP="00A8497D">
      <w:pPr>
        <w:spacing w:before="100" w:beforeAutospacing="1" w:after="100" w:afterAutospacing="1" w:line="240" w:lineRule="auto"/>
        <w:rPr>
          <w:rFonts w:ascii="Times New Roman" w:hAnsi="Times New Roman" w:cs="Times New Roman"/>
          <w:bCs/>
          <w:iCs/>
          <w:sz w:val="24"/>
          <w:szCs w:val="24"/>
        </w:rPr>
      </w:pPr>
      <w:r w:rsidRPr="004E6E08">
        <w:rPr>
          <w:rFonts w:ascii="Times New Roman" w:hAnsi="Times New Roman" w:cs="Times New Roman"/>
          <w:bCs/>
          <w:iCs/>
          <w:sz w:val="24"/>
          <w:szCs w:val="24"/>
        </w:rPr>
        <w:t xml:space="preserve">Качественный: </w:t>
      </w:r>
      <w:r w:rsidRPr="004E6E08">
        <w:rPr>
          <w:rFonts w:ascii="Times New Roman" w:hAnsi="Times New Roman" w:cs="Times New Roman"/>
          <w:bCs/>
          <w:iCs/>
          <w:sz w:val="24"/>
          <w:szCs w:val="24"/>
        </w:rPr>
        <w:br/>
        <w:t>Внешний - собственного желания ходить в школу ребенок не проявляет, школу он посещает только по принуждению.</w:t>
      </w:r>
      <w:r w:rsidRPr="004E6E08">
        <w:rPr>
          <w:rFonts w:ascii="Times New Roman" w:hAnsi="Times New Roman" w:cs="Times New Roman"/>
          <w:bCs/>
          <w:iCs/>
          <w:sz w:val="24"/>
          <w:szCs w:val="24"/>
        </w:rPr>
        <w:br/>
      </w:r>
      <w:proofErr w:type="gramStart"/>
      <w:r w:rsidRPr="004E6E08">
        <w:rPr>
          <w:rFonts w:ascii="Times New Roman" w:hAnsi="Times New Roman" w:cs="Times New Roman"/>
          <w:bCs/>
          <w:iCs/>
          <w:sz w:val="24"/>
          <w:szCs w:val="24"/>
        </w:rPr>
        <w:t>Учебный</w:t>
      </w:r>
      <w:proofErr w:type="gramEnd"/>
      <w:r w:rsidRPr="004E6E08">
        <w:rPr>
          <w:rFonts w:ascii="Times New Roman" w:hAnsi="Times New Roman" w:cs="Times New Roman"/>
          <w:bCs/>
          <w:iCs/>
          <w:sz w:val="24"/>
          <w:szCs w:val="24"/>
        </w:rPr>
        <w:t xml:space="preserve"> - ребенку нравится учиться, нравится посещать школу.</w:t>
      </w:r>
      <w:r w:rsidRPr="004E6E08">
        <w:rPr>
          <w:rFonts w:ascii="Times New Roman" w:hAnsi="Times New Roman" w:cs="Times New Roman"/>
          <w:bCs/>
          <w:iCs/>
          <w:sz w:val="24"/>
          <w:szCs w:val="24"/>
        </w:rPr>
        <w:br/>
        <w:t>Игровой - в школе ребенку нравится только играть, гулять, общаться с детьми.</w:t>
      </w:r>
      <w:r w:rsidRPr="004E6E08">
        <w:rPr>
          <w:rFonts w:ascii="Times New Roman" w:hAnsi="Times New Roman" w:cs="Times New Roman"/>
          <w:bCs/>
          <w:iCs/>
          <w:sz w:val="24"/>
          <w:szCs w:val="24"/>
        </w:rPr>
        <w:br/>
        <w:t>Позиционный - ребенок ходит в школу не для того, чтобы овладевать учебной деятельностью, а для того, чтобы почувствовать себя взрослым, повысить свой статус в глазах детей и взрослых.</w:t>
      </w:r>
      <w:r w:rsidRPr="004E6E08">
        <w:rPr>
          <w:rFonts w:ascii="Times New Roman" w:hAnsi="Times New Roman" w:cs="Times New Roman"/>
          <w:bCs/>
          <w:iCs/>
          <w:sz w:val="24"/>
          <w:szCs w:val="24"/>
        </w:rPr>
        <w:br/>
        <w:t>Социальный - ребенок ходит в школу не для того, чтобы быть образованным, узнавать что-то новое, а потому, что знает: учиться надо, чтобы в будущем получить профессию, - так говорят родители.</w:t>
      </w:r>
      <w:r w:rsidRPr="004E6E08">
        <w:rPr>
          <w:rFonts w:ascii="Times New Roman" w:hAnsi="Times New Roman" w:cs="Times New Roman"/>
          <w:bCs/>
          <w:iCs/>
          <w:sz w:val="24"/>
          <w:szCs w:val="24"/>
        </w:rPr>
        <w:br/>
        <w:t>Отметка - ребенок ходит в школу, чтобы зарабатывать пятерки, за которые хвалят родители и учитель.</w:t>
      </w:r>
    </w:p>
    <w:p w:rsidR="00A8497D" w:rsidRDefault="00A8497D" w:rsidP="00A8497D">
      <w:pPr>
        <w:spacing w:after="0" w:line="240" w:lineRule="auto"/>
        <w:jc w:val="both"/>
        <w:rPr>
          <w:rFonts w:ascii="Times New Roman" w:hAnsi="Times New Roman"/>
          <w:b/>
          <w:sz w:val="24"/>
          <w:szCs w:val="24"/>
        </w:rPr>
      </w:pPr>
    </w:p>
    <w:p w:rsidR="00A8497D" w:rsidRDefault="00A8497D" w:rsidP="00A8497D">
      <w:pPr>
        <w:spacing w:after="0" w:line="240" w:lineRule="auto"/>
        <w:jc w:val="both"/>
        <w:rPr>
          <w:rFonts w:ascii="Times New Roman" w:hAnsi="Times New Roman"/>
          <w:b/>
          <w:sz w:val="24"/>
          <w:szCs w:val="24"/>
        </w:rPr>
      </w:pPr>
    </w:p>
    <w:p w:rsidR="00A8497D" w:rsidRDefault="00A8497D" w:rsidP="00A8497D">
      <w:pPr>
        <w:spacing w:after="0" w:line="240" w:lineRule="auto"/>
        <w:jc w:val="both"/>
        <w:rPr>
          <w:rFonts w:ascii="Times New Roman" w:hAnsi="Times New Roman"/>
          <w:b/>
          <w:sz w:val="24"/>
          <w:szCs w:val="24"/>
        </w:rPr>
      </w:pPr>
    </w:p>
    <w:p w:rsidR="00A8497D" w:rsidRPr="0057151E" w:rsidRDefault="00A8497D" w:rsidP="00A8497D">
      <w:pPr>
        <w:spacing w:after="0" w:line="240" w:lineRule="auto"/>
        <w:jc w:val="both"/>
        <w:rPr>
          <w:rFonts w:ascii="Times New Roman" w:hAnsi="Times New Roman"/>
          <w:b/>
          <w:sz w:val="24"/>
          <w:szCs w:val="24"/>
        </w:rPr>
      </w:pPr>
      <w:r>
        <w:rPr>
          <w:rFonts w:ascii="Times New Roman" w:hAnsi="Times New Roman"/>
          <w:b/>
          <w:sz w:val="24"/>
          <w:szCs w:val="24"/>
        </w:rPr>
        <w:br w:type="page"/>
      </w:r>
      <w:r w:rsidRPr="0057151E">
        <w:rPr>
          <w:rFonts w:ascii="Times New Roman" w:hAnsi="Times New Roman"/>
          <w:b/>
          <w:sz w:val="24"/>
          <w:szCs w:val="24"/>
        </w:rPr>
        <w:lastRenderedPageBreak/>
        <w:t>Бланк обследования</w:t>
      </w: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Школа ____________ класс _______</w:t>
      </w:r>
    </w:p>
    <w:p w:rsidR="00A8497D" w:rsidRPr="0057151E" w:rsidRDefault="00A8497D" w:rsidP="00A8497D">
      <w:pPr>
        <w:spacing w:after="0" w:line="240" w:lineRule="auto"/>
        <w:jc w:val="both"/>
        <w:rPr>
          <w:rFonts w:ascii="Times New Roman" w:hAnsi="Times New Roman"/>
          <w:sz w:val="24"/>
          <w:szCs w:val="24"/>
        </w:rPr>
      </w:pPr>
    </w:p>
    <w:tbl>
      <w:tblPr>
        <w:tblW w:w="48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1316"/>
        <w:gridCol w:w="741"/>
        <w:gridCol w:w="437"/>
        <w:gridCol w:w="437"/>
        <w:gridCol w:w="437"/>
        <w:gridCol w:w="437"/>
        <w:gridCol w:w="437"/>
        <w:gridCol w:w="437"/>
        <w:gridCol w:w="437"/>
        <w:gridCol w:w="878"/>
        <w:gridCol w:w="1154"/>
        <w:gridCol w:w="1128"/>
        <w:gridCol w:w="1128"/>
      </w:tblGrid>
      <w:tr w:rsidR="00A8497D" w:rsidRPr="0057151E" w:rsidTr="00B652B2">
        <w:trPr>
          <w:cantSplit/>
          <w:trHeight w:val="1772"/>
        </w:trPr>
        <w:tc>
          <w:tcPr>
            <w:tcW w:w="89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w:t>
            </w:r>
          </w:p>
        </w:tc>
        <w:tc>
          <w:tcPr>
            <w:tcW w:w="133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Фамилия Имя</w:t>
            </w:r>
          </w:p>
        </w:tc>
        <w:tc>
          <w:tcPr>
            <w:tcW w:w="763" w:type="dxa"/>
            <w:tcBorders>
              <w:top w:val="single" w:sz="4" w:space="0" w:color="000000"/>
              <w:left w:val="single" w:sz="4" w:space="0" w:color="000000"/>
              <w:bottom w:val="single" w:sz="4" w:space="0" w:color="000000"/>
              <w:right w:val="single" w:sz="4" w:space="0" w:color="000000"/>
            </w:tcBorders>
            <w:textDirection w:val="btLr"/>
            <w:vAlign w:val="bottom"/>
          </w:tcPr>
          <w:p w:rsidR="00A8497D" w:rsidRPr="0057151E" w:rsidRDefault="00A8497D" w:rsidP="00B652B2">
            <w:pPr>
              <w:spacing w:after="0" w:line="240" w:lineRule="auto"/>
              <w:ind w:left="113" w:right="113"/>
              <w:jc w:val="both"/>
              <w:rPr>
                <w:rFonts w:ascii="Times New Roman" w:hAnsi="Times New Roman"/>
                <w:sz w:val="24"/>
                <w:szCs w:val="24"/>
              </w:rPr>
            </w:pPr>
            <w:r w:rsidRPr="0057151E">
              <w:rPr>
                <w:rFonts w:ascii="Times New Roman" w:hAnsi="Times New Roman"/>
                <w:sz w:val="24"/>
                <w:szCs w:val="24"/>
              </w:rPr>
              <w:t>Месяц, год рождения</w:t>
            </w: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1</w:t>
            </w: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2</w:t>
            </w: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3</w:t>
            </w: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4</w:t>
            </w: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5</w:t>
            </w: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6</w:t>
            </w: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7</w:t>
            </w:r>
          </w:p>
        </w:tc>
        <w:tc>
          <w:tcPr>
            <w:tcW w:w="912" w:type="dxa"/>
            <w:tcBorders>
              <w:top w:val="single" w:sz="4" w:space="0" w:color="000000"/>
              <w:left w:val="single" w:sz="4" w:space="0" w:color="000000"/>
              <w:bottom w:val="single" w:sz="4" w:space="0" w:color="000000"/>
              <w:right w:val="single" w:sz="4" w:space="0" w:color="000000"/>
            </w:tcBorders>
            <w:textDirection w:val="btLr"/>
          </w:tcPr>
          <w:p w:rsidR="00A8497D" w:rsidRPr="0057151E" w:rsidRDefault="00A8497D" w:rsidP="00B652B2">
            <w:pPr>
              <w:spacing w:after="0" w:line="240" w:lineRule="auto"/>
              <w:ind w:left="113" w:right="113"/>
              <w:jc w:val="both"/>
              <w:rPr>
                <w:rFonts w:ascii="Times New Roman" w:hAnsi="Times New Roman"/>
                <w:sz w:val="24"/>
                <w:szCs w:val="24"/>
              </w:rPr>
            </w:pPr>
            <w:r w:rsidRPr="0057151E">
              <w:rPr>
                <w:rFonts w:ascii="Times New Roman" w:hAnsi="Times New Roman"/>
                <w:sz w:val="24"/>
                <w:szCs w:val="24"/>
              </w:rPr>
              <w:t>Всего</w:t>
            </w:r>
            <w:r w:rsidRPr="0057151E">
              <w:rPr>
                <w:rFonts w:ascii="Times New Roman" w:hAnsi="Times New Roman"/>
                <w:sz w:val="24"/>
                <w:szCs w:val="24"/>
              </w:rPr>
              <w:tab/>
            </w:r>
          </w:p>
          <w:p w:rsidR="00A8497D" w:rsidRPr="0057151E" w:rsidRDefault="00A8497D" w:rsidP="00B652B2">
            <w:pPr>
              <w:spacing w:after="0" w:line="240" w:lineRule="auto"/>
              <w:ind w:left="113" w:right="113"/>
              <w:jc w:val="both"/>
              <w:rPr>
                <w:rFonts w:ascii="Times New Roman" w:hAnsi="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extDirection w:val="btLr"/>
          </w:tcPr>
          <w:p w:rsidR="00A8497D" w:rsidRDefault="00A8497D" w:rsidP="00B652B2">
            <w:pPr>
              <w:spacing w:after="0" w:line="240" w:lineRule="auto"/>
              <w:ind w:left="113" w:right="113"/>
              <w:jc w:val="both"/>
              <w:rPr>
                <w:rFonts w:ascii="Times New Roman" w:hAnsi="Times New Roman"/>
                <w:sz w:val="24"/>
                <w:szCs w:val="24"/>
              </w:rPr>
            </w:pPr>
            <w:r w:rsidRPr="0057151E">
              <w:rPr>
                <w:rFonts w:ascii="Times New Roman" w:hAnsi="Times New Roman"/>
                <w:sz w:val="24"/>
                <w:szCs w:val="24"/>
              </w:rPr>
              <w:t>Примечания*</w:t>
            </w:r>
          </w:p>
          <w:p w:rsidR="00A8497D" w:rsidRPr="0057151E" w:rsidRDefault="00A8497D" w:rsidP="00B652B2">
            <w:pPr>
              <w:spacing w:after="0" w:line="240" w:lineRule="auto"/>
              <w:ind w:left="113" w:right="113"/>
              <w:jc w:val="both"/>
              <w:rPr>
                <w:rFonts w:ascii="Times New Roman" w:hAnsi="Times New Roman"/>
                <w:sz w:val="24"/>
                <w:szCs w:val="24"/>
              </w:rPr>
            </w:pPr>
          </w:p>
          <w:p w:rsidR="00A8497D" w:rsidRPr="0057151E" w:rsidRDefault="00A8497D" w:rsidP="00B652B2">
            <w:pPr>
              <w:spacing w:after="0" w:line="240" w:lineRule="auto"/>
              <w:ind w:left="113" w:right="113"/>
              <w:jc w:val="both"/>
              <w:rPr>
                <w:rFonts w:ascii="Times New Roman" w:hAnsi="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extDirection w:val="btLr"/>
          </w:tcPr>
          <w:p w:rsidR="00A8497D" w:rsidRPr="0057151E" w:rsidRDefault="00A8497D" w:rsidP="00B652B2">
            <w:pPr>
              <w:spacing w:after="0" w:line="240" w:lineRule="auto"/>
              <w:ind w:left="113" w:right="113"/>
              <w:jc w:val="both"/>
              <w:rPr>
                <w:rFonts w:ascii="Times New Roman" w:hAnsi="Times New Roman"/>
                <w:sz w:val="24"/>
                <w:szCs w:val="24"/>
              </w:rPr>
            </w:pPr>
            <w:r>
              <w:rPr>
                <w:rFonts w:ascii="Times New Roman" w:hAnsi="Times New Roman"/>
                <w:sz w:val="24"/>
                <w:szCs w:val="24"/>
              </w:rPr>
              <w:t>Внутренняя позиция школьника</w:t>
            </w:r>
          </w:p>
        </w:tc>
        <w:tc>
          <w:tcPr>
            <w:tcW w:w="1185" w:type="dxa"/>
            <w:tcBorders>
              <w:top w:val="single" w:sz="4" w:space="0" w:color="000000"/>
              <w:left w:val="single" w:sz="4" w:space="0" w:color="000000"/>
              <w:bottom w:val="single" w:sz="4" w:space="0" w:color="000000"/>
              <w:right w:val="single" w:sz="4" w:space="0" w:color="000000"/>
            </w:tcBorders>
            <w:textDirection w:val="btLr"/>
          </w:tcPr>
          <w:p w:rsidR="00A8497D" w:rsidRDefault="00A8497D" w:rsidP="00B652B2">
            <w:pPr>
              <w:spacing w:after="0" w:line="240" w:lineRule="auto"/>
              <w:ind w:left="113" w:right="113"/>
              <w:jc w:val="both"/>
              <w:rPr>
                <w:rFonts w:ascii="Times New Roman" w:hAnsi="Times New Roman"/>
                <w:sz w:val="24"/>
                <w:szCs w:val="24"/>
              </w:rPr>
            </w:pPr>
            <w:r>
              <w:rPr>
                <w:rFonts w:ascii="Times New Roman" w:hAnsi="Times New Roman"/>
                <w:sz w:val="24"/>
                <w:szCs w:val="24"/>
              </w:rPr>
              <w:t>Уровень мотивации</w:t>
            </w:r>
          </w:p>
        </w:tc>
      </w:tr>
      <w:tr w:rsidR="00A8497D" w:rsidRPr="0057151E" w:rsidTr="00B652B2">
        <w:trPr>
          <w:trHeight w:val="268"/>
        </w:trPr>
        <w:tc>
          <w:tcPr>
            <w:tcW w:w="89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1</w:t>
            </w:r>
          </w:p>
        </w:tc>
        <w:tc>
          <w:tcPr>
            <w:tcW w:w="133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bottom"/>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91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1187"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881"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r>
      <w:tr w:rsidR="00A8497D" w:rsidRPr="0057151E" w:rsidTr="00B652B2">
        <w:trPr>
          <w:trHeight w:val="268"/>
        </w:trPr>
        <w:tc>
          <w:tcPr>
            <w:tcW w:w="89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2</w:t>
            </w:r>
          </w:p>
        </w:tc>
        <w:tc>
          <w:tcPr>
            <w:tcW w:w="133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91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1187"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881"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r>
      <w:tr w:rsidR="00A8497D" w:rsidRPr="0057151E" w:rsidTr="00B652B2">
        <w:trPr>
          <w:trHeight w:val="288"/>
        </w:trPr>
        <w:tc>
          <w:tcPr>
            <w:tcW w:w="89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r w:rsidRPr="0057151E">
              <w:rPr>
                <w:rFonts w:ascii="Times New Roman" w:hAnsi="Times New Roman"/>
                <w:sz w:val="24"/>
                <w:szCs w:val="24"/>
              </w:rPr>
              <w:t>3</w:t>
            </w:r>
          </w:p>
        </w:tc>
        <w:tc>
          <w:tcPr>
            <w:tcW w:w="133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91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1187"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881"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r>
      <w:tr w:rsidR="00A8497D" w:rsidRPr="0057151E" w:rsidTr="00B652B2">
        <w:trPr>
          <w:trHeight w:val="288"/>
        </w:trPr>
        <w:tc>
          <w:tcPr>
            <w:tcW w:w="892" w:type="dxa"/>
            <w:tcBorders>
              <w:top w:val="single" w:sz="4" w:space="0" w:color="000000"/>
              <w:left w:val="single" w:sz="4" w:space="0" w:color="000000"/>
              <w:bottom w:val="single" w:sz="4" w:space="0" w:color="000000"/>
              <w:right w:val="single" w:sz="4" w:space="0" w:color="000000"/>
            </w:tcBorders>
          </w:tcPr>
          <w:p w:rsidR="00A8497D" w:rsidRDefault="00A8497D" w:rsidP="00B652B2">
            <w:pPr>
              <w:spacing w:after="0" w:line="240" w:lineRule="auto"/>
              <w:jc w:val="center"/>
              <w:rPr>
                <w:rFonts w:ascii="Times New Roman" w:hAnsi="Times New Roman"/>
                <w:sz w:val="24"/>
                <w:szCs w:val="24"/>
              </w:rPr>
            </w:pPr>
            <w:r>
              <w:rPr>
                <w:rFonts w:ascii="Times New Roman" w:hAnsi="Times New Roman"/>
                <w:sz w:val="24"/>
                <w:szCs w:val="24"/>
              </w:rPr>
              <w:t>Итог</w:t>
            </w:r>
          </w:p>
          <w:p w:rsidR="00A8497D" w:rsidRPr="0057151E" w:rsidRDefault="00A8497D" w:rsidP="00B652B2">
            <w:pPr>
              <w:spacing w:after="0" w:line="240" w:lineRule="auto"/>
              <w:jc w:val="center"/>
              <w:rPr>
                <w:rFonts w:ascii="Times New Roman" w:hAnsi="Times New Roman"/>
                <w:sz w:val="24"/>
                <w:szCs w:val="24"/>
              </w:rPr>
            </w:pPr>
            <w:r>
              <w:rPr>
                <w:rFonts w:ascii="Times New Roman" w:hAnsi="Times New Roman"/>
                <w:sz w:val="24"/>
                <w:szCs w:val="24"/>
              </w:rPr>
              <w:t>по классу</w:t>
            </w:r>
          </w:p>
        </w:tc>
        <w:tc>
          <w:tcPr>
            <w:tcW w:w="133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912"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1187"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c>
          <w:tcPr>
            <w:tcW w:w="881" w:type="dxa"/>
            <w:tcBorders>
              <w:top w:val="single" w:sz="4" w:space="0" w:color="000000"/>
              <w:left w:val="single" w:sz="4" w:space="0" w:color="000000"/>
              <w:bottom w:val="single" w:sz="4" w:space="0" w:color="000000"/>
              <w:right w:val="single" w:sz="4" w:space="0" w:color="000000"/>
            </w:tcBorders>
          </w:tcPr>
          <w:p w:rsidR="00A8497D" w:rsidRPr="0057151E" w:rsidRDefault="00A8497D" w:rsidP="00B652B2">
            <w:pPr>
              <w:spacing w:after="0" w:line="240" w:lineRule="auto"/>
              <w:jc w:val="both"/>
              <w:rPr>
                <w:rFonts w:ascii="Times New Roman" w:hAnsi="Times New Roman"/>
                <w:sz w:val="24"/>
                <w:szCs w:val="24"/>
              </w:rPr>
            </w:pPr>
          </w:p>
        </w:tc>
      </w:tr>
    </w:tbl>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p>
    <w:p w:rsidR="00A8497D" w:rsidRPr="0057151E" w:rsidRDefault="00A8497D" w:rsidP="00A8497D">
      <w:pPr>
        <w:spacing w:after="0" w:line="240" w:lineRule="auto"/>
        <w:jc w:val="both"/>
        <w:rPr>
          <w:rFonts w:ascii="Times New Roman" w:hAnsi="Times New Roman"/>
          <w:sz w:val="24"/>
          <w:szCs w:val="24"/>
        </w:rPr>
      </w:pPr>
      <w:r w:rsidRPr="0057151E">
        <w:rPr>
          <w:rFonts w:ascii="Times New Roman" w:hAnsi="Times New Roman"/>
          <w:sz w:val="24"/>
          <w:szCs w:val="24"/>
        </w:rPr>
        <w:t>* Если после индивидуального обследования оценка изменена, в графе «Примечания» вы отмечаете, например: «По заданию 4 балл изменен с 0 на 1»</w:t>
      </w:r>
    </w:p>
    <w:p w:rsidR="00A8497D" w:rsidRPr="0057151E" w:rsidRDefault="00A8497D" w:rsidP="00A8497D">
      <w:pPr>
        <w:spacing w:after="0" w:line="240" w:lineRule="auto"/>
        <w:jc w:val="center"/>
        <w:rPr>
          <w:rFonts w:ascii="Times New Roman" w:hAnsi="Times New Roman"/>
          <w:b/>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Pr="0057151E" w:rsidRDefault="00A8497D" w:rsidP="00A8497D">
      <w:pPr>
        <w:pStyle w:val="3"/>
        <w:spacing w:before="0" w:beforeAutospacing="0" w:after="0" w:afterAutospacing="0"/>
        <w:jc w:val="center"/>
        <w:rPr>
          <w:sz w:val="24"/>
          <w:szCs w:val="24"/>
        </w:rPr>
      </w:pPr>
    </w:p>
    <w:p w:rsidR="00A8497D" w:rsidRPr="0057151E"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Default="00A8497D" w:rsidP="00A8497D">
      <w:pPr>
        <w:pStyle w:val="3"/>
        <w:spacing w:before="0" w:beforeAutospacing="0" w:after="0" w:afterAutospacing="0"/>
        <w:jc w:val="center"/>
        <w:rPr>
          <w:sz w:val="24"/>
          <w:szCs w:val="24"/>
        </w:rPr>
      </w:pPr>
    </w:p>
    <w:p w:rsidR="00A8497D" w:rsidRPr="00BC548A" w:rsidRDefault="00A8497D" w:rsidP="00A8497D">
      <w:pPr>
        <w:pStyle w:val="3"/>
        <w:spacing w:before="0" w:beforeAutospacing="0" w:after="0" w:afterAutospacing="0"/>
      </w:pPr>
    </w:p>
    <w:p w:rsidR="00A8497D" w:rsidRPr="008D6D89" w:rsidRDefault="00A8497D" w:rsidP="00A8497D">
      <w:pPr>
        <w:rPr>
          <w:rFonts w:ascii="Times New Roman" w:hAnsi="Times New Roman" w:cs="Times New Roman"/>
          <w:sz w:val="24"/>
          <w:szCs w:val="24"/>
        </w:rPr>
        <w:sectPr w:rsidR="00A8497D" w:rsidRPr="008D6D89" w:rsidSect="00A8497D">
          <w:pgSz w:w="11906" w:h="16838"/>
          <w:pgMar w:top="851" w:right="707" w:bottom="851" w:left="851" w:header="709" w:footer="709" w:gutter="0"/>
          <w:cols w:space="708"/>
          <w:docGrid w:linePitch="360"/>
        </w:sectPr>
      </w:pPr>
    </w:p>
    <w:p w:rsidR="00A8497D" w:rsidRDefault="00A8497D" w:rsidP="00A8497D">
      <w:pPr>
        <w:pStyle w:val="a3"/>
      </w:pPr>
      <w:r>
        <w:rPr>
          <w:noProof/>
        </w:rPr>
        <w:lastRenderedPageBreak/>
        <w:drawing>
          <wp:inline distT="0" distB="0" distL="0" distR="0">
            <wp:extent cx="4800600" cy="5143500"/>
            <wp:effectExtent l="19050" t="0" r="0" b="0"/>
            <wp:docPr id="7" name="Рисунок 7" descr="Изображение 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024"/>
                    <pic:cNvPicPr>
                      <a:picLocks noChangeAspect="1" noChangeArrowheads="1"/>
                    </pic:cNvPicPr>
                  </pic:nvPicPr>
                  <pic:blipFill>
                    <a:blip r:embed="rId14" cstate="print"/>
                    <a:srcRect l="1851" t="7521" r="50206" b="21960"/>
                    <a:stretch>
                      <a:fillRect/>
                    </a:stretch>
                  </pic:blipFill>
                  <pic:spPr bwMode="auto">
                    <a:xfrm>
                      <a:off x="0" y="0"/>
                      <a:ext cx="4800600" cy="5143500"/>
                    </a:xfrm>
                    <a:prstGeom prst="rect">
                      <a:avLst/>
                    </a:prstGeom>
                    <a:noFill/>
                    <a:ln w="9525">
                      <a:noFill/>
                      <a:miter lim="800000"/>
                      <a:headEnd/>
                      <a:tailEnd/>
                    </a:ln>
                  </pic:spPr>
                </pic:pic>
              </a:graphicData>
            </a:graphic>
          </wp:inline>
        </w:drawing>
      </w:r>
    </w:p>
    <w:p w:rsidR="00A8497D" w:rsidRDefault="00A8497D" w:rsidP="00A8497D">
      <w:pPr>
        <w:pStyle w:val="a3"/>
      </w:pPr>
      <w:r>
        <w:br w:type="column"/>
      </w:r>
      <w:r>
        <w:rPr>
          <w:noProof/>
        </w:rPr>
        <w:lastRenderedPageBreak/>
        <w:drawing>
          <wp:inline distT="0" distB="0" distL="0" distR="0">
            <wp:extent cx="4404360" cy="6469380"/>
            <wp:effectExtent l="19050" t="0" r="0" b="0"/>
            <wp:docPr id="8" name="Рисунок 8" descr="фото74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то746 (2)"/>
                    <pic:cNvPicPr>
                      <a:picLocks noChangeAspect="1" noChangeArrowheads="1"/>
                    </pic:cNvPicPr>
                  </pic:nvPicPr>
                  <pic:blipFill>
                    <a:blip r:embed="rId15" cstate="print"/>
                    <a:srcRect/>
                    <a:stretch>
                      <a:fillRect/>
                    </a:stretch>
                  </pic:blipFill>
                  <pic:spPr bwMode="auto">
                    <a:xfrm>
                      <a:off x="0" y="0"/>
                      <a:ext cx="4404360" cy="6469380"/>
                    </a:xfrm>
                    <a:prstGeom prst="rect">
                      <a:avLst/>
                    </a:prstGeom>
                    <a:noFill/>
                    <a:ln w="9525">
                      <a:noFill/>
                      <a:miter lim="800000"/>
                      <a:headEnd/>
                      <a:tailEnd/>
                    </a:ln>
                  </pic:spPr>
                </pic:pic>
              </a:graphicData>
            </a:graphic>
          </wp:inline>
        </w:drawing>
      </w:r>
    </w:p>
    <w:p w:rsidR="00A8497D" w:rsidRDefault="00A8497D" w:rsidP="00A8497D">
      <w:pPr>
        <w:pStyle w:val="a3"/>
        <w:rPr>
          <w:b/>
          <w:sz w:val="24"/>
          <w:szCs w:val="24"/>
        </w:rPr>
      </w:pPr>
      <w:r>
        <w:br w:type="column"/>
      </w:r>
      <w:r w:rsidRPr="00F137AA">
        <w:rPr>
          <w:b/>
          <w:sz w:val="24"/>
          <w:szCs w:val="24"/>
        </w:rPr>
        <w:lastRenderedPageBreak/>
        <w:t>АНКЕТА</w:t>
      </w:r>
    </w:p>
    <w:p w:rsidR="00A8497D" w:rsidRPr="00F137AA" w:rsidRDefault="00A8497D" w:rsidP="00A8497D">
      <w:pPr>
        <w:pStyle w:val="a3"/>
        <w:rPr>
          <w:b/>
          <w:sz w:val="24"/>
          <w:szCs w:val="24"/>
        </w:rPr>
      </w:pPr>
    </w:p>
    <w:p w:rsidR="00A8497D" w:rsidRDefault="00A8497D" w:rsidP="00A8497D">
      <w:pPr>
        <w:pStyle w:val="a5"/>
        <w:jc w:val="center"/>
        <w:rPr>
          <w:i/>
          <w:sz w:val="22"/>
          <w:szCs w:val="22"/>
        </w:rPr>
      </w:pPr>
      <w:r w:rsidRPr="00F137AA">
        <w:rPr>
          <w:i/>
          <w:sz w:val="22"/>
          <w:szCs w:val="22"/>
        </w:rPr>
        <w:t>Уважаемые родители, Ваши откровенные и по возможности полные ответы  на вопросы помогут нам при работе с Вашими детьми:</w:t>
      </w:r>
    </w:p>
    <w:p w:rsidR="00A8497D" w:rsidRPr="00F137AA" w:rsidRDefault="00A8497D" w:rsidP="00A8497D">
      <w:pPr>
        <w:pStyle w:val="a5"/>
        <w:jc w:val="center"/>
        <w:rPr>
          <w:i/>
          <w:sz w:val="22"/>
          <w:szCs w:val="22"/>
        </w:rPr>
      </w:pPr>
    </w:p>
    <w:p w:rsidR="00A8497D" w:rsidRPr="00582B02" w:rsidRDefault="00A8497D" w:rsidP="00A8497D">
      <w:pPr>
        <w:spacing w:after="0" w:line="240" w:lineRule="auto"/>
        <w:rPr>
          <w:rFonts w:ascii="Times New Roman" w:hAnsi="Times New Roman"/>
          <w:sz w:val="24"/>
          <w:szCs w:val="24"/>
        </w:rPr>
      </w:pPr>
      <w:r>
        <w:rPr>
          <w:rFonts w:ascii="Times New Roman" w:hAnsi="Times New Roman"/>
          <w:sz w:val="24"/>
          <w:szCs w:val="24"/>
        </w:rPr>
        <w:t xml:space="preserve">Имя, фамилия ребенка </w:t>
      </w:r>
      <w:r w:rsidRPr="00582B02">
        <w:rPr>
          <w:rFonts w:ascii="Times New Roman" w:hAnsi="Times New Roman"/>
          <w:sz w:val="24"/>
          <w:szCs w:val="24"/>
        </w:rPr>
        <w:t>_______________________________</w:t>
      </w:r>
    </w:p>
    <w:p w:rsidR="00A8497D" w:rsidRDefault="00A8497D" w:rsidP="00A8497D">
      <w:pPr>
        <w:numPr>
          <w:ilvl w:val="0"/>
          <w:numId w:val="2"/>
        </w:numPr>
        <w:tabs>
          <w:tab w:val="num" w:pos="180"/>
        </w:tabs>
        <w:spacing w:after="0" w:line="240" w:lineRule="auto"/>
        <w:ind w:left="180" w:hanging="180"/>
        <w:rPr>
          <w:rFonts w:ascii="Times New Roman" w:hAnsi="Times New Roman"/>
          <w:sz w:val="24"/>
          <w:szCs w:val="24"/>
        </w:rPr>
      </w:pPr>
      <w:proofErr w:type="gramStart"/>
      <w:r w:rsidRPr="00582B02">
        <w:rPr>
          <w:rFonts w:ascii="Times New Roman" w:hAnsi="Times New Roman"/>
          <w:sz w:val="24"/>
          <w:szCs w:val="24"/>
        </w:rPr>
        <w:t xml:space="preserve">Как Вы оцениваете поведение Вашего ребенка (добрый, злой, </w:t>
      </w:r>
      <w:proofErr w:type="spellStart"/>
      <w:r w:rsidRPr="00582B02">
        <w:rPr>
          <w:rFonts w:ascii="Times New Roman" w:hAnsi="Times New Roman"/>
          <w:sz w:val="24"/>
          <w:szCs w:val="24"/>
        </w:rPr>
        <w:t>послуш-ный</w:t>
      </w:r>
      <w:proofErr w:type="spellEnd"/>
      <w:r w:rsidRPr="00582B02">
        <w:rPr>
          <w:rFonts w:ascii="Times New Roman" w:hAnsi="Times New Roman"/>
          <w:sz w:val="24"/>
          <w:szCs w:val="24"/>
        </w:rPr>
        <w:t xml:space="preserve">, упрямый, внимательный, дерзкий, подвижный, активный, дружелюбный, и др.) </w:t>
      </w:r>
      <w:r>
        <w:rPr>
          <w:rFonts w:ascii="Times New Roman" w:hAnsi="Times New Roman"/>
          <w:sz w:val="24"/>
          <w:szCs w:val="24"/>
        </w:rPr>
        <w:t>______________________________</w:t>
      </w:r>
      <w:proofErr w:type="gramEnd"/>
    </w:p>
    <w:p w:rsidR="00A8497D" w:rsidRPr="00582B02"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Сведения о состоянии здоровья Вашего ребенка:</w:t>
      </w:r>
    </w:p>
    <w:p w:rsidR="00A8497D" w:rsidRPr="00582B02" w:rsidRDefault="00A8497D" w:rsidP="00A8497D">
      <w:pPr>
        <w:numPr>
          <w:ilvl w:val="0"/>
          <w:numId w:val="1"/>
        </w:numPr>
        <w:spacing w:after="0" w:line="240" w:lineRule="auto"/>
        <w:rPr>
          <w:rFonts w:ascii="Times New Roman" w:hAnsi="Times New Roman"/>
          <w:sz w:val="24"/>
          <w:szCs w:val="24"/>
        </w:rPr>
      </w:pPr>
      <w:proofErr w:type="spellStart"/>
      <w:r w:rsidRPr="00582B02">
        <w:rPr>
          <w:rFonts w:ascii="Times New Roman" w:hAnsi="Times New Roman"/>
          <w:sz w:val="24"/>
          <w:szCs w:val="24"/>
        </w:rPr>
        <w:t>част</w:t>
      </w:r>
      <w:r>
        <w:rPr>
          <w:rFonts w:ascii="Times New Roman" w:hAnsi="Times New Roman"/>
          <w:sz w:val="24"/>
          <w:szCs w:val="24"/>
        </w:rPr>
        <w:t>ые</w:t>
      </w:r>
      <w:r w:rsidRPr="00582B02">
        <w:rPr>
          <w:rFonts w:ascii="Times New Roman" w:hAnsi="Times New Roman"/>
          <w:sz w:val="24"/>
          <w:szCs w:val="24"/>
        </w:rPr>
        <w:t>простудные</w:t>
      </w:r>
      <w:proofErr w:type="spellEnd"/>
      <w:r w:rsidRPr="00582B02">
        <w:rPr>
          <w:rFonts w:ascii="Times New Roman" w:hAnsi="Times New Roman"/>
          <w:sz w:val="24"/>
          <w:szCs w:val="24"/>
        </w:rPr>
        <w:t>______________________________________</w:t>
      </w:r>
    </w:p>
    <w:p w:rsidR="00A8497D" w:rsidRPr="00582B02" w:rsidRDefault="00A8497D" w:rsidP="00A8497D">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врожденные </w:t>
      </w:r>
      <w:r w:rsidRPr="00582B02">
        <w:rPr>
          <w:rFonts w:ascii="Times New Roman" w:hAnsi="Times New Roman"/>
          <w:sz w:val="24"/>
          <w:szCs w:val="24"/>
        </w:rPr>
        <w:t>заболевания________________________________</w:t>
      </w:r>
    </w:p>
    <w:p w:rsidR="00A8497D" w:rsidRDefault="00A8497D" w:rsidP="00A8497D">
      <w:pPr>
        <w:numPr>
          <w:ilvl w:val="0"/>
          <w:numId w:val="1"/>
        </w:numPr>
        <w:spacing w:after="0" w:line="240" w:lineRule="auto"/>
        <w:rPr>
          <w:rFonts w:ascii="Times New Roman" w:hAnsi="Times New Roman"/>
          <w:sz w:val="24"/>
          <w:szCs w:val="24"/>
        </w:rPr>
      </w:pPr>
      <w:r w:rsidRPr="00582B02">
        <w:rPr>
          <w:rFonts w:ascii="Times New Roman" w:hAnsi="Times New Roman"/>
          <w:sz w:val="24"/>
          <w:szCs w:val="24"/>
        </w:rPr>
        <w:t>хронические заболевания________________________________</w:t>
      </w:r>
    </w:p>
    <w:p w:rsidR="00A8497D" w:rsidRPr="00582B02" w:rsidRDefault="00A8497D" w:rsidP="00A8497D">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состояние </w:t>
      </w:r>
      <w:r w:rsidRPr="00582B02">
        <w:rPr>
          <w:rFonts w:ascii="Times New Roman" w:hAnsi="Times New Roman"/>
          <w:sz w:val="24"/>
          <w:szCs w:val="24"/>
        </w:rPr>
        <w:t>зрения_______________________________________</w:t>
      </w:r>
    </w:p>
    <w:p w:rsidR="00A8497D" w:rsidRPr="00582B02" w:rsidRDefault="00A8497D" w:rsidP="00A8497D">
      <w:pPr>
        <w:numPr>
          <w:ilvl w:val="0"/>
          <w:numId w:val="1"/>
        </w:numPr>
        <w:spacing w:after="0" w:line="240" w:lineRule="auto"/>
        <w:rPr>
          <w:rFonts w:ascii="Times New Roman" w:hAnsi="Times New Roman"/>
          <w:sz w:val="24"/>
          <w:szCs w:val="24"/>
        </w:rPr>
      </w:pPr>
      <w:r w:rsidRPr="00582B02">
        <w:rPr>
          <w:rFonts w:ascii="Times New Roman" w:hAnsi="Times New Roman"/>
          <w:sz w:val="24"/>
          <w:szCs w:val="24"/>
        </w:rPr>
        <w:t>слуха_________________________________________________</w:t>
      </w:r>
    </w:p>
    <w:p w:rsidR="00A8497D" w:rsidRPr="00582B02" w:rsidRDefault="00A8497D" w:rsidP="00A8497D">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травмы головного </w:t>
      </w:r>
      <w:r w:rsidRPr="00582B02">
        <w:rPr>
          <w:rFonts w:ascii="Times New Roman" w:hAnsi="Times New Roman"/>
          <w:sz w:val="24"/>
          <w:szCs w:val="24"/>
        </w:rPr>
        <w:t>мозга___</w:t>
      </w:r>
      <w:r>
        <w:rPr>
          <w:rFonts w:ascii="Times New Roman" w:hAnsi="Times New Roman"/>
          <w:sz w:val="24"/>
          <w:szCs w:val="24"/>
        </w:rPr>
        <w:t>______________________________</w:t>
      </w:r>
    </w:p>
    <w:p w:rsidR="00A8497D" w:rsidRPr="00582B02"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Какие игры предпочитает ваш ребенок (подвижные, индивидуальные, настольные, коллективные)____</w:t>
      </w:r>
      <w:r>
        <w:rPr>
          <w:rFonts w:ascii="Times New Roman" w:hAnsi="Times New Roman"/>
          <w:sz w:val="24"/>
          <w:szCs w:val="24"/>
        </w:rPr>
        <w:t>_______________</w:t>
      </w:r>
    </w:p>
    <w:p w:rsidR="00A8497D" w:rsidRPr="00582B02"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Посещал ли ребенок детский сад (с какого возраста) ________</w:t>
      </w:r>
      <w:r>
        <w:rPr>
          <w:rFonts w:ascii="Times New Roman" w:hAnsi="Times New Roman"/>
          <w:sz w:val="24"/>
          <w:szCs w:val="24"/>
        </w:rPr>
        <w:t>_____</w:t>
      </w:r>
    </w:p>
    <w:p w:rsidR="00A8497D"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Возникали ли  сложности с привы</w:t>
      </w:r>
      <w:r>
        <w:rPr>
          <w:rFonts w:ascii="Times New Roman" w:hAnsi="Times New Roman"/>
          <w:sz w:val="24"/>
          <w:szCs w:val="24"/>
        </w:rPr>
        <w:t>канием к детскому саду? _______</w:t>
      </w:r>
      <w:r w:rsidRPr="00582B02">
        <w:rPr>
          <w:rFonts w:ascii="Times New Roman" w:hAnsi="Times New Roman"/>
          <w:sz w:val="24"/>
          <w:szCs w:val="24"/>
        </w:rPr>
        <w:t xml:space="preserve"> </w:t>
      </w:r>
    </w:p>
    <w:p w:rsidR="00A8497D" w:rsidRPr="00582B02"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В чем они проявлялись (плохой аппетит, сон, п</w:t>
      </w:r>
      <w:r>
        <w:rPr>
          <w:rFonts w:ascii="Times New Roman" w:hAnsi="Times New Roman"/>
          <w:sz w:val="24"/>
          <w:szCs w:val="24"/>
        </w:rPr>
        <w:t xml:space="preserve">ереживания разлуки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 не мог найти общий язык с ребятами)__</w:t>
      </w:r>
      <w:r w:rsidRPr="00582B02">
        <w:rPr>
          <w:rFonts w:ascii="Times New Roman" w:hAnsi="Times New Roman"/>
          <w:sz w:val="24"/>
          <w:szCs w:val="24"/>
        </w:rPr>
        <w:t>_______</w:t>
      </w:r>
      <w:r>
        <w:rPr>
          <w:rFonts w:ascii="Times New Roman" w:hAnsi="Times New Roman"/>
          <w:sz w:val="24"/>
          <w:szCs w:val="24"/>
        </w:rPr>
        <w:t>_____</w:t>
      </w:r>
    </w:p>
    <w:p w:rsidR="00A8497D"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Есть ли проблемы с речью?</w:t>
      </w:r>
      <w:r>
        <w:rPr>
          <w:rFonts w:ascii="Times New Roman" w:hAnsi="Times New Roman"/>
          <w:sz w:val="24"/>
          <w:szCs w:val="24"/>
        </w:rPr>
        <w:t>_____</w:t>
      </w:r>
      <w:r w:rsidRPr="00582B02">
        <w:rPr>
          <w:rFonts w:ascii="Times New Roman" w:hAnsi="Times New Roman"/>
          <w:sz w:val="24"/>
          <w:szCs w:val="24"/>
        </w:rPr>
        <w:t>_</w:t>
      </w:r>
      <w:r>
        <w:rPr>
          <w:rFonts w:ascii="Times New Roman" w:hAnsi="Times New Roman"/>
          <w:sz w:val="24"/>
          <w:szCs w:val="24"/>
        </w:rPr>
        <w:t>____________________________</w:t>
      </w:r>
    </w:p>
    <w:p w:rsidR="00A8497D" w:rsidRPr="00582B02"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Посещает ли занятия логопеда?___</w:t>
      </w:r>
      <w:r>
        <w:rPr>
          <w:rFonts w:ascii="Times New Roman" w:hAnsi="Times New Roman"/>
          <w:sz w:val="24"/>
          <w:szCs w:val="24"/>
        </w:rPr>
        <w:t>____________________________</w:t>
      </w:r>
    </w:p>
    <w:p w:rsidR="00A8497D" w:rsidRPr="00582B02"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 xml:space="preserve">С каким настроением ходит в школу?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15"/>
        <w:gridCol w:w="3715"/>
      </w:tblGrid>
      <w:tr w:rsidR="00A8497D" w:rsidTr="00B652B2">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с удовольствием</w:t>
            </w:r>
          </w:p>
        </w:tc>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нравится учитель</w:t>
            </w:r>
          </w:p>
        </w:tc>
      </w:tr>
      <w:tr w:rsidR="00A8497D" w:rsidTr="00B652B2">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неохотно</w:t>
            </w:r>
          </w:p>
        </w:tc>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нравятся одноклассники</w:t>
            </w:r>
          </w:p>
        </w:tc>
      </w:tr>
      <w:tr w:rsidR="00A8497D" w:rsidTr="00B652B2">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сильно устает в школе</w:t>
            </w:r>
          </w:p>
        </w:tc>
        <w:tc>
          <w:tcPr>
            <w:tcW w:w="3715"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любит узнавать что-то новое</w:t>
            </w:r>
          </w:p>
        </w:tc>
      </w:tr>
    </w:tbl>
    <w:p w:rsidR="00A8497D"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Отмечаются ли в последний месяц</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15"/>
        <w:gridCol w:w="3715"/>
      </w:tblGrid>
      <w:tr w:rsidR="00A8497D" w:rsidTr="00B652B2">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нарушения сна</w:t>
            </w:r>
          </w:p>
        </w:tc>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жалобы на боли в животе</w:t>
            </w:r>
          </w:p>
        </w:tc>
      </w:tr>
      <w:tr w:rsidR="00A8497D" w:rsidTr="00B652B2">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рвота</w:t>
            </w:r>
          </w:p>
        </w:tc>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расстройства желудка</w:t>
            </w:r>
          </w:p>
        </w:tc>
      </w:tr>
      <w:tr w:rsidR="00A8497D" w:rsidTr="00B652B2">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частые головные боли</w:t>
            </w:r>
          </w:p>
        </w:tc>
        <w:tc>
          <w:tcPr>
            <w:tcW w:w="3715" w:type="dxa"/>
          </w:tcPr>
          <w:p w:rsidR="00A8497D" w:rsidRDefault="00A8497D" w:rsidP="00B652B2">
            <w:pPr>
              <w:spacing w:after="0" w:line="240" w:lineRule="auto"/>
              <w:rPr>
                <w:rFonts w:ascii="Times New Roman" w:hAnsi="Times New Roman"/>
                <w:sz w:val="24"/>
                <w:szCs w:val="24"/>
              </w:rPr>
            </w:pPr>
            <w:r>
              <w:rPr>
                <w:rFonts w:ascii="Times New Roman" w:hAnsi="Times New Roman"/>
                <w:sz w:val="24"/>
                <w:szCs w:val="24"/>
              </w:rPr>
              <w:t>д</w:t>
            </w:r>
            <w:r w:rsidRPr="00582B02">
              <w:rPr>
                <w:rFonts w:ascii="Times New Roman" w:hAnsi="Times New Roman"/>
                <w:sz w:val="24"/>
                <w:szCs w:val="24"/>
              </w:rPr>
              <w:t>ругое</w:t>
            </w:r>
            <w:r>
              <w:rPr>
                <w:rFonts w:ascii="Times New Roman" w:hAnsi="Times New Roman"/>
                <w:sz w:val="24"/>
                <w:szCs w:val="24"/>
              </w:rPr>
              <w:t>_______________________</w:t>
            </w:r>
          </w:p>
        </w:tc>
      </w:tr>
    </w:tbl>
    <w:p w:rsidR="00A8497D" w:rsidRPr="00582B02" w:rsidRDefault="00A8497D" w:rsidP="00A8497D">
      <w:pPr>
        <w:numPr>
          <w:ilvl w:val="0"/>
          <w:numId w:val="2"/>
        </w:numPr>
        <w:tabs>
          <w:tab w:val="num" w:pos="180"/>
        </w:tabs>
        <w:spacing w:after="0" w:line="240" w:lineRule="auto"/>
        <w:ind w:left="180" w:hanging="180"/>
        <w:rPr>
          <w:rFonts w:ascii="Times New Roman" w:hAnsi="Times New Roman"/>
          <w:sz w:val="24"/>
          <w:szCs w:val="24"/>
        </w:rPr>
      </w:pPr>
      <w:r w:rsidRPr="00582B02">
        <w:rPr>
          <w:rFonts w:ascii="Times New Roman" w:hAnsi="Times New Roman"/>
          <w:sz w:val="24"/>
          <w:szCs w:val="24"/>
        </w:rPr>
        <w:t xml:space="preserve">Имеются ли сложности в адаптации Вашего ребенка </w:t>
      </w:r>
      <w:proofErr w:type="gramStart"/>
      <w:r w:rsidRPr="00582B02">
        <w:rPr>
          <w:rFonts w:ascii="Times New Roman" w:hAnsi="Times New Roman"/>
          <w:sz w:val="24"/>
          <w:szCs w:val="24"/>
        </w:rPr>
        <w:t>к</w:t>
      </w:r>
      <w:proofErr w:type="gramEnd"/>
      <w:r w:rsidRPr="00582B02">
        <w:rPr>
          <w:rFonts w:ascii="Times New Roman" w:hAnsi="Times New Roman"/>
          <w:sz w:val="24"/>
          <w:szCs w:val="24"/>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15"/>
        <w:gridCol w:w="3715"/>
      </w:tblGrid>
      <w:tr w:rsidR="00A8497D" w:rsidTr="00B652B2">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к школе</w:t>
            </w:r>
          </w:p>
        </w:tc>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учителю</w:t>
            </w:r>
          </w:p>
        </w:tc>
      </w:tr>
      <w:tr w:rsidR="00A8497D" w:rsidTr="00B652B2">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коллективу учеников</w:t>
            </w:r>
          </w:p>
        </w:tc>
        <w:tc>
          <w:tcPr>
            <w:tcW w:w="3715" w:type="dxa"/>
          </w:tcPr>
          <w:p w:rsidR="00A8497D" w:rsidRDefault="00A8497D" w:rsidP="00B652B2">
            <w:pPr>
              <w:spacing w:after="0" w:line="240" w:lineRule="auto"/>
              <w:rPr>
                <w:rFonts w:ascii="Times New Roman" w:hAnsi="Times New Roman"/>
                <w:sz w:val="24"/>
                <w:szCs w:val="24"/>
              </w:rPr>
            </w:pPr>
            <w:r w:rsidRPr="00582B02">
              <w:rPr>
                <w:rFonts w:ascii="Times New Roman" w:hAnsi="Times New Roman"/>
                <w:sz w:val="24"/>
                <w:szCs w:val="24"/>
              </w:rPr>
              <w:t>программе</w:t>
            </w:r>
          </w:p>
        </w:tc>
      </w:tr>
    </w:tbl>
    <w:p w:rsidR="00A8497D" w:rsidRDefault="00A8497D" w:rsidP="00A8497D">
      <w:pPr>
        <w:numPr>
          <w:ilvl w:val="0"/>
          <w:numId w:val="2"/>
        </w:numPr>
        <w:spacing w:after="0" w:line="240" w:lineRule="auto"/>
        <w:rPr>
          <w:rFonts w:ascii="Times New Roman" w:hAnsi="Times New Roman"/>
          <w:sz w:val="24"/>
          <w:szCs w:val="24"/>
        </w:rPr>
      </w:pPr>
      <w:r w:rsidRPr="00582B02">
        <w:rPr>
          <w:rFonts w:ascii="Times New Roman" w:hAnsi="Times New Roman"/>
          <w:sz w:val="24"/>
          <w:szCs w:val="24"/>
        </w:rPr>
        <w:t>Придерживается ли Ваш первокласс</w:t>
      </w:r>
      <w:r>
        <w:rPr>
          <w:rFonts w:ascii="Times New Roman" w:hAnsi="Times New Roman"/>
          <w:sz w:val="24"/>
          <w:szCs w:val="24"/>
        </w:rPr>
        <w:t>ник дома режима?__________</w:t>
      </w:r>
    </w:p>
    <w:p w:rsidR="00A8497D" w:rsidRPr="00582B02" w:rsidRDefault="00A8497D" w:rsidP="00A8497D">
      <w:pPr>
        <w:numPr>
          <w:ilvl w:val="0"/>
          <w:numId w:val="2"/>
        </w:numPr>
        <w:tabs>
          <w:tab w:val="num" w:pos="180"/>
        </w:tabs>
        <w:spacing w:after="0" w:line="240" w:lineRule="auto"/>
        <w:rPr>
          <w:rFonts w:ascii="Times New Roman" w:hAnsi="Times New Roman"/>
          <w:sz w:val="24"/>
          <w:szCs w:val="24"/>
        </w:rPr>
      </w:pPr>
      <w:r w:rsidRPr="00582B02">
        <w:rPr>
          <w:rFonts w:ascii="Times New Roman" w:hAnsi="Times New Roman"/>
          <w:sz w:val="24"/>
          <w:szCs w:val="24"/>
        </w:rPr>
        <w:t xml:space="preserve">Легко ли встает утром? </w:t>
      </w:r>
      <w:r>
        <w:rPr>
          <w:rFonts w:ascii="Times New Roman" w:hAnsi="Times New Roman"/>
          <w:sz w:val="24"/>
          <w:szCs w:val="24"/>
        </w:rPr>
        <w:t>__</w:t>
      </w:r>
      <w:r w:rsidRPr="00582B02">
        <w:rPr>
          <w:rFonts w:ascii="Times New Roman" w:hAnsi="Times New Roman"/>
          <w:sz w:val="24"/>
          <w:szCs w:val="24"/>
        </w:rPr>
        <w:t>__________________________________</w:t>
      </w:r>
    </w:p>
    <w:p w:rsidR="00A8497D" w:rsidRPr="00582B02" w:rsidRDefault="00A8497D" w:rsidP="00A8497D">
      <w:pPr>
        <w:numPr>
          <w:ilvl w:val="0"/>
          <w:numId w:val="2"/>
        </w:numPr>
        <w:tabs>
          <w:tab w:val="num" w:pos="180"/>
        </w:tabs>
        <w:spacing w:after="0" w:line="240" w:lineRule="auto"/>
        <w:rPr>
          <w:rFonts w:ascii="Times New Roman" w:hAnsi="Times New Roman"/>
          <w:sz w:val="24"/>
          <w:szCs w:val="24"/>
        </w:rPr>
      </w:pPr>
      <w:r w:rsidRPr="00582B02">
        <w:rPr>
          <w:rFonts w:ascii="Times New Roman" w:hAnsi="Times New Roman"/>
          <w:sz w:val="24"/>
          <w:szCs w:val="24"/>
        </w:rPr>
        <w:t>В котором часу ложиться спать?_____________________________</w:t>
      </w:r>
    </w:p>
    <w:p w:rsidR="00A8497D" w:rsidRPr="00582B02" w:rsidRDefault="00A8497D" w:rsidP="00A8497D">
      <w:pPr>
        <w:numPr>
          <w:ilvl w:val="0"/>
          <w:numId w:val="2"/>
        </w:numPr>
        <w:tabs>
          <w:tab w:val="num" w:pos="180"/>
        </w:tabs>
        <w:spacing w:after="0" w:line="240" w:lineRule="auto"/>
        <w:rPr>
          <w:rFonts w:ascii="Times New Roman" w:hAnsi="Times New Roman"/>
          <w:sz w:val="24"/>
          <w:szCs w:val="24"/>
        </w:rPr>
      </w:pPr>
      <w:r w:rsidRPr="00582B02">
        <w:rPr>
          <w:rFonts w:ascii="Times New Roman" w:hAnsi="Times New Roman"/>
          <w:sz w:val="24"/>
          <w:szCs w:val="24"/>
        </w:rPr>
        <w:t>Как реагирует на неудачу?__________________________________</w:t>
      </w:r>
    </w:p>
    <w:p w:rsidR="00A8497D" w:rsidRPr="00582B02" w:rsidRDefault="00A8497D" w:rsidP="00A8497D">
      <w:pPr>
        <w:numPr>
          <w:ilvl w:val="0"/>
          <w:numId w:val="2"/>
        </w:numPr>
        <w:tabs>
          <w:tab w:val="num" w:pos="180"/>
        </w:tabs>
        <w:spacing w:after="0" w:line="240" w:lineRule="auto"/>
        <w:rPr>
          <w:rFonts w:ascii="Times New Roman" w:hAnsi="Times New Roman"/>
          <w:sz w:val="24"/>
          <w:szCs w:val="24"/>
        </w:rPr>
      </w:pPr>
      <w:r w:rsidRPr="00582B02">
        <w:rPr>
          <w:rFonts w:ascii="Times New Roman" w:hAnsi="Times New Roman"/>
          <w:sz w:val="24"/>
          <w:szCs w:val="24"/>
        </w:rPr>
        <w:t>Как вступает в общение со сверстниками: (</w:t>
      </w:r>
      <w:proofErr w:type="gramStart"/>
      <w:r w:rsidRPr="00582B02">
        <w:rPr>
          <w:rFonts w:ascii="Times New Roman" w:hAnsi="Times New Roman"/>
          <w:sz w:val="24"/>
          <w:szCs w:val="24"/>
        </w:rPr>
        <w:t>инициативен</w:t>
      </w:r>
      <w:proofErr w:type="gramEnd"/>
      <w:r w:rsidRPr="00582B02">
        <w:rPr>
          <w:rFonts w:ascii="Times New Roman" w:hAnsi="Times New Roman"/>
          <w:sz w:val="24"/>
          <w:szCs w:val="24"/>
        </w:rPr>
        <w:t>, ждет, когда с ним заговорят, общителен, застенчив, избегает общения,)? __________________________</w:t>
      </w:r>
      <w:r>
        <w:rPr>
          <w:rFonts w:ascii="Times New Roman" w:hAnsi="Times New Roman"/>
          <w:sz w:val="24"/>
          <w:szCs w:val="24"/>
        </w:rPr>
        <w:t>_______________________________</w:t>
      </w:r>
    </w:p>
    <w:p w:rsidR="00A8497D" w:rsidRDefault="00A8497D" w:rsidP="00A8497D">
      <w:pPr>
        <w:numPr>
          <w:ilvl w:val="0"/>
          <w:numId w:val="2"/>
        </w:numPr>
        <w:tabs>
          <w:tab w:val="num" w:pos="180"/>
        </w:tabs>
        <w:spacing w:after="0" w:line="240" w:lineRule="auto"/>
        <w:rPr>
          <w:rFonts w:ascii="Times New Roman" w:hAnsi="Times New Roman"/>
          <w:sz w:val="24"/>
          <w:szCs w:val="24"/>
        </w:rPr>
      </w:pPr>
      <w:r w:rsidRPr="00582B02">
        <w:rPr>
          <w:rFonts w:ascii="Times New Roman" w:hAnsi="Times New Roman"/>
          <w:sz w:val="24"/>
          <w:szCs w:val="24"/>
        </w:rPr>
        <w:t>Ваши вопросы учителю____________________________________</w:t>
      </w:r>
    </w:p>
    <w:p w:rsidR="00A8497D" w:rsidRPr="00582B02" w:rsidRDefault="00A8497D" w:rsidP="00A8497D">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497D" w:rsidRPr="00582B02" w:rsidRDefault="00A8497D" w:rsidP="00A8497D">
      <w:pPr>
        <w:spacing w:after="0" w:line="240" w:lineRule="auto"/>
        <w:rPr>
          <w:rFonts w:ascii="Times New Roman" w:hAnsi="Times New Roman"/>
          <w:sz w:val="24"/>
          <w:szCs w:val="24"/>
        </w:rPr>
      </w:pPr>
    </w:p>
    <w:p w:rsidR="00A8497D" w:rsidRPr="00582B02" w:rsidRDefault="00A8497D" w:rsidP="00A8497D">
      <w:pPr>
        <w:spacing w:after="0" w:line="240" w:lineRule="auto"/>
        <w:jc w:val="center"/>
        <w:rPr>
          <w:rFonts w:ascii="Times New Roman" w:hAnsi="Times New Roman"/>
          <w:sz w:val="24"/>
          <w:szCs w:val="24"/>
        </w:rPr>
      </w:pPr>
      <w:r w:rsidRPr="00582B02">
        <w:rPr>
          <w:rFonts w:ascii="Times New Roman" w:hAnsi="Times New Roman"/>
          <w:sz w:val="24"/>
          <w:szCs w:val="24"/>
        </w:rPr>
        <w:t>Поздравляем Вас с началом учебного года!</w:t>
      </w:r>
    </w:p>
    <w:p w:rsidR="00765B47" w:rsidRDefault="00A8497D" w:rsidP="00A8497D">
      <w:r>
        <w:rPr>
          <w:rFonts w:ascii="Times New Roman" w:hAnsi="Times New Roman" w:cs="Times New Roman"/>
          <w:sz w:val="24"/>
          <w:szCs w:val="24"/>
        </w:rPr>
        <w:br w:type="column"/>
      </w:r>
    </w:p>
    <w:sectPr w:rsidR="00765B47" w:rsidSect="00765B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7D" w:rsidRDefault="00A8497D" w:rsidP="00A8497D">
      <w:pPr>
        <w:spacing w:after="0" w:line="240" w:lineRule="auto"/>
      </w:pPr>
      <w:r>
        <w:separator/>
      </w:r>
    </w:p>
  </w:endnote>
  <w:endnote w:type="continuationSeparator" w:id="0">
    <w:p w:rsidR="00A8497D" w:rsidRDefault="00A8497D" w:rsidP="00A84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7D" w:rsidRDefault="00A8497D" w:rsidP="00A8497D">
      <w:pPr>
        <w:spacing w:after="0" w:line="240" w:lineRule="auto"/>
      </w:pPr>
      <w:r>
        <w:separator/>
      </w:r>
    </w:p>
  </w:footnote>
  <w:footnote w:type="continuationSeparator" w:id="0">
    <w:p w:rsidR="00A8497D" w:rsidRDefault="00A8497D" w:rsidP="00A8497D">
      <w:pPr>
        <w:spacing w:after="0" w:line="240" w:lineRule="auto"/>
      </w:pPr>
      <w:r>
        <w:continuationSeparator/>
      </w:r>
    </w:p>
  </w:footnote>
  <w:footnote w:id="1">
    <w:p w:rsidR="00A8497D" w:rsidRDefault="00A8497D" w:rsidP="00A8497D">
      <w:pPr>
        <w:pStyle w:val="a7"/>
      </w:pPr>
      <w:r>
        <w:rPr>
          <w:rStyle w:val="a9"/>
        </w:rPr>
        <w:footnoteRef/>
      </w:r>
      <w:r>
        <w:t xml:space="preserve"> </w:t>
      </w:r>
      <w:r w:rsidRPr="008D6D89">
        <w:rPr>
          <w:rFonts w:ascii="Times New Roman" w:hAnsi="Times New Roman" w:cs="Times New Roman"/>
        </w:rPr>
        <w:t xml:space="preserve">«Формирование личности в онтогенезе» сборник научных трудов АПН </w:t>
      </w:r>
      <w:smartTag w:uri="urn:schemas-microsoft-com:office:smarttags" w:element="metricconverter">
        <w:smartTagPr>
          <w:attr w:name="ProductID" w:val="1991 г"/>
        </w:smartTagPr>
        <w:r w:rsidRPr="008D6D89">
          <w:rPr>
            <w:rFonts w:ascii="Times New Roman" w:hAnsi="Times New Roman" w:cs="Times New Roman"/>
          </w:rPr>
          <w:t>1991 г</w:t>
        </w:r>
      </w:smartTag>
      <w:r w:rsidRPr="008D6D89">
        <w:rPr>
          <w:rFonts w:ascii="Times New Roman" w:hAnsi="Times New Roman" w:cs="Times New Roman"/>
        </w:rPr>
        <w:t>.</w:t>
      </w:r>
    </w:p>
  </w:footnote>
  <w:footnote w:id="2">
    <w:p w:rsidR="00A8497D" w:rsidRDefault="00A8497D" w:rsidP="00A8497D">
      <w:pPr>
        <w:pStyle w:val="a7"/>
      </w:pPr>
      <w:r>
        <w:rPr>
          <w:rStyle w:val="a9"/>
        </w:rPr>
        <w:footnoteRef/>
      </w:r>
      <w:r>
        <w:t xml:space="preserve"> </w:t>
      </w:r>
      <w:r w:rsidRPr="00BC548A">
        <w:rPr>
          <w:rFonts w:ascii="Times New Roman" w:hAnsi="Times New Roman" w:cs="Times New Roman"/>
        </w:rPr>
        <w:t xml:space="preserve">Работа </w:t>
      </w:r>
      <w:proofErr w:type="spellStart"/>
      <w:r w:rsidRPr="00BC548A">
        <w:rPr>
          <w:rFonts w:ascii="Times New Roman" w:hAnsi="Times New Roman" w:cs="Times New Roman"/>
        </w:rPr>
        <w:t>психолга</w:t>
      </w:r>
      <w:proofErr w:type="spellEnd"/>
      <w:r w:rsidRPr="00BC548A">
        <w:rPr>
          <w:rFonts w:ascii="Times New Roman" w:hAnsi="Times New Roman" w:cs="Times New Roman"/>
        </w:rPr>
        <w:t xml:space="preserve"> в начальной школе» М.Р. </w:t>
      </w:r>
      <w:proofErr w:type="spellStart"/>
      <w:r w:rsidRPr="00BC548A">
        <w:rPr>
          <w:rFonts w:ascii="Times New Roman" w:hAnsi="Times New Roman" w:cs="Times New Roman"/>
        </w:rPr>
        <w:t>Битянова</w:t>
      </w:r>
      <w:proofErr w:type="spellEnd"/>
      <w:r w:rsidRPr="00BC548A">
        <w:rPr>
          <w:rFonts w:ascii="Times New Roman" w:hAnsi="Times New Roman" w:cs="Times New Roman"/>
        </w:rPr>
        <w:t xml:space="preserve">, Т.В. Назарова, Е.И. Афанасьева, Н.Л. Васильева М.: Генезис, </w:t>
      </w:r>
      <w:smartTag w:uri="urn:schemas-microsoft-com:office:smarttags" w:element="metricconverter">
        <w:smartTagPr>
          <w:attr w:name="ProductID" w:val="2001 г"/>
        </w:smartTagPr>
        <w:r w:rsidRPr="00BC548A">
          <w:rPr>
            <w:rFonts w:ascii="Times New Roman" w:hAnsi="Times New Roman" w:cs="Times New Roman"/>
          </w:rPr>
          <w:t>2001 г</w:t>
        </w:r>
      </w:smartTag>
      <w:r w:rsidRPr="00BC548A">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2AD"/>
    <w:multiLevelType w:val="hybridMultilevel"/>
    <w:tmpl w:val="955EA72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550741"/>
    <w:multiLevelType w:val="hybridMultilevel"/>
    <w:tmpl w:val="E160A0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D700D1"/>
    <w:multiLevelType w:val="hybridMultilevel"/>
    <w:tmpl w:val="DAE655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497D"/>
    <w:rsid w:val="00765B47"/>
    <w:rsid w:val="00915E76"/>
    <w:rsid w:val="00A8497D"/>
    <w:rsid w:val="00B27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7D"/>
    <w:rPr>
      <w:rFonts w:ascii="Calibri" w:eastAsia="Times New Roman" w:hAnsi="Calibri" w:cs="Calibri"/>
      <w:lang w:eastAsia="ru-RU"/>
    </w:rPr>
  </w:style>
  <w:style w:type="paragraph" w:styleId="1">
    <w:name w:val="heading 1"/>
    <w:basedOn w:val="a"/>
    <w:next w:val="a"/>
    <w:link w:val="10"/>
    <w:qFormat/>
    <w:rsid w:val="00915E76"/>
    <w:pPr>
      <w:keepNext/>
      <w:spacing w:before="240" w:after="60"/>
      <w:outlineLvl w:val="0"/>
    </w:pPr>
    <w:rPr>
      <w:rFonts w:ascii="Arial" w:hAnsi="Arial" w:cs="Arial"/>
      <w:b/>
      <w:bCs/>
      <w:kern w:val="32"/>
      <w:sz w:val="32"/>
      <w:szCs w:val="32"/>
    </w:rPr>
  </w:style>
  <w:style w:type="paragraph" w:styleId="3">
    <w:name w:val="heading 3"/>
    <w:basedOn w:val="a"/>
    <w:link w:val="30"/>
    <w:qFormat/>
    <w:rsid w:val="00A8497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497D"/>
    <w:rPr>
      <w:rFonts w:ascii="Times New Roman" w:eastAsia="Times New Roman" w:hAnsi="Times New Roman" w:cs="Times New Roman"/>
      <w:b/>
      <w:bCs/>
      <w:sz w:val="27"/>
      <w:szCs w:val="27"/>
      <w:lang w:eastAsia="ru-RU"/>
    </w:rPr>
  </w:style>
  <w:style w:type="paragraph" w:styleId="a3">
    <w:name w:val="Title"/>
    <w:basedOn w:val="a"/>
    <w:link w:val="a4"/>
    <w:qFormat/>
    <w:rsid w:val="00A8497D"/>
    <w:pPr>
      <w:spacing w:after="0" w:line="240" w:lineRule="auto"/>
      <w:jc w:val="center"/>
    </w:pPr>
    <w:rPr>
      <w:rFonts w:ascii="Times New Roman" w:hAnsi="Times New Roman" w:cs="Times New Roman"/>
      <w:sz w:val="28"/>
      <w:szCs w:val="20"/>
    </w:rPr>
  </w:style>
  <w:style w:type="character" w:customStyle="1" w:styleId="a4">
    <w:name w:val="Название Знак"/>
    <w:basedOn w:val="a0"/>
    <w:link w:val="a3"/>
    <w:rsid w:val="00A8497D"/>
    <w:rPr>
      <w:rFonts w:ascii="Times New Roman" w:eastAsia="Times New Roman" w:hAnsi="Times New Roman" w:cs="Times New Roman"/>
      <w:sz w:val="28"/>
      <w:szCs w:val="20"/>
      <w:lang w:eastAsia="ru-RU"/>
    </w:rPr>
  </w:style>
  <w:style w:type="paragraph" w:styleId="a5">
    <w:name w:val="Body Text"/>
    <w:basedOn w:val="a"/>
    <w:link w:val="a6"/>
    <w:rsid w:val="00A8497D"/>
    <w:pPr>
      <w:spacing w:after="0" w:line="240" w:lineRule="auto"/>
      <w:jc w:val="both"/>
    </w:pPr>
    <w:rPr>
      <w:rFonts w:ascii="Times New Roman" w:hAnsi="Times New Roman" w:cs="Times New Roman"/>
      <w:sz w:val="20"/>
      <w:szCs w:val="20"/>
    </w:rPr>
  </w:style>
  <w:style w:type="character" w:customStyle="1" w:styleId="a6">
    <w:name w:val="Основной текст Знак"/>
    <w:basedOn w:val="a0"/>
    <w:link w:val="a5"/>
    <w:rsid w:val="00A8497D"/>
    <w:rPr>
      <w:rFonts w:ascii="Times New Roman" w:eastAsia="Times New Roman" w:hAnsi="Times New Roman" w:cs="Times New Roman"/>
      <w:sz w:val="20"/>
      <w:szCs w:val="20"/>
      <w:lang w:eastAsia="ru-RU"/>
    </w:rPr>
  </w:style>
  <w:style w:type="paragraph" w:styleId="a7">
    <w:name w:val="footnote text"/>
    <w:basedOn w:val="a"/>
    <w:link w:val="a8"/>
    <w:semiHidden/>
    <w:rsid w:val="00A8497D"/>
    <w:rPr>
      <w:sz w:val="20"/>
      <w:szCs w:val="20"/>
    </w:rPr>
  </w:style>
  <w:style w:type="character" w:customStyle="1" w:styleId="a8">
    <w:name w:val="Текст сноски Знак"/>
    <w:basedOn w:val="a0"/>
    <w:link w:val="a7"/>
    <w:semiHidden/>
    <w:rsid w:val="00A8497D"/>
    <w:rPr>
      <w:rFonts w:ascii="Calibri" w:eastAsia="Times New Roman" w:hAnsi="Calibri" w:cs="Calibri"/>
      <w:sz w:val="20"/>
      <w:szCs w:val="20"/>
      <w:lang w:eastAsia="ru-RU"/>
    </w:rPr>
  </w:style>
  <w:style w:type="character" w:styleId="a9">
    <w:name w:val="footnote reference"/>
    <w:basedOn w:val="a0"/>
    <w:semiHidden/>
    <w:rsid w:val="00A8497D"/>
    <w:rPr>
      <w:vertAlign w:val="superscript"/>
    </w:rPr>
  </w:style>
  <w:style w:type="table" w:styleId="aa">
    <w:name w:val="Table Grid"/>
    <w:basedOn w:val="a1"/>
    <w:rsid w:val="00A8497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849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497D"/>
    <w:rPr>
      <w:rFonts w:ascii="Tahoma" w:eastAsia="Times New Roman" w:hAnsi="Tahoma" w:cs="Tahoma"/>
      <w:sz w:val="16"/>
      <w:szCs w:val="16"/>
      <w:lang w:eastAsia="ru-RU"/>
    </w:rPr>
  </w:style>
  <w:style w:type="character" w:customStyle="1" w:styleId="10">
    <w:name w:val="Заголовок 1 Знак"/>
    <w:basedOn w:val="a0"/>
    <w:link w:val="1"/>
    <w:rsid w:val="00915E76"/>
    <w:rPr>
      <w:rFonts w:ascii="Arial" w:eastAsia="Times New Roman" w:hAnsi="Arial" w:cs="Arial"/>
      <w:b/>
      <w:bCs/>
      <w:kern w:val="32"/>
      <w:sz w:val="32"/>
      <w:szCs w:val="32"/>
      <w:lang w:eastAsia="ru-RU"/>
    </w:rPr>
  </w:style>
  <w:style w:type="paragraph" w:customStyle="1" w:styleId="NoSpacing">
    <w:name w:val="No Spacing"/>
    <w:link w:val="NoSpacingChar"/>
    <w:rsid w:val="00915E76"/>
    <w:pPr>
      <w:spacing w:after="0" w:line="240" w:lineRule="auto"/>
    </w:pPr>
    <w:rPr>
      <w:rFonts w:ascii="Calibri" w:eastAsia="Times New Roman" w:hAnsi="Calibri" w:cs="Times New Roman"/>
    </w:rPr>
  </w:style>
  <w:style w:type="character" w:customStyle="1" w:styleId="NoSpacingChar">
    <w:name w:val="No Spacing Char"/>
    <w:basedOn w:val="a0"/>
    <w:link w:val="NoSpacing"/>
    <w:locked/>
    <w:rsid w:val="00915E76"/>
    <w:rPr>
      <w:rFonts w:ascii="Calibri" w:eastAsia="Times New Roman" w:hAnsi="Calibri" w:cs="Times New Roman"/>
    </w:rPr>
  </w:style>
  <w:style w:type="character" w:styleId="ad">
    <w:name w:val="Strong"/>
    <w:basedOn w:val="a0"/>
    <w:qFormat/>
    <w:rsid w:val="00915E7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66BF-D3C2-453A-B031-056309A0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4927</Words>
  <Characters>28084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2011-12-06T10:35:00Z</cp:lastPrinted>
  <dcterms:created xsi:type="dcterms:W3CDTF">2011-12-06T10:46:00Z</dcterms:created>
  <dcterms:modified xsi:type="dcterms:W3CDTF">2011-12-06T10:46:00Z</dcterms:modified>
</cp:coreProperties>
</file>